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043DD5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40A9C" w:rsidRDefault="00FE3D2B" w:rsidP="00D40A9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D40A9C" w:rsidRDefault="00D40A9C" w:rsidP="00D40A9C">
                  <w:pPr>
                    <w:jc w:val="center"/>
                  </w:pPr>
                  <w:r>
                    <w:t>УТВЕРЖДАЮ:</w:t>
                  </w:r>
                </w:p>
                <w:p w:rsidR="00D40A9C" w:rsidRDefault="00D40A9C" w:rsidP="00D40A9C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D40A9C" w:rsidRDefault="00D40A9C" w:rsidP="00D40A9C">
                  <w:pPr>
                    <w:jc w:val="center"/>
                  </w:pPr>
                </w:p>
                <w:p w:rsidR="00D40A9C" w:rsidRDefault="00D40A9C" w:rsidP="00D40A9C">
                  <w:pPr>
                    <w:jc w:val="center"/>
                  </w:pPr>
                  <w:r>
                    <w:t>______________А.Э. Еремеев</w:t>
                  </w:r>
                </w:p>
                <w:p w:rsidR="00D40A9C" w:rsidRDefault="00D40A9C" w:rsidP="00D40A9C">
                  <w:pPr>
                    <w:jc w:val="center"/>
                  </w:pPr>
                  <w:r>
                    <w:t xml:space="preserve">                              28.03.2022 г.</w:t>
                  </w:r>
                </w:p>
                <w:p w:rsidR="00D40A9C" w:rsidRDefault="00D40A9C" w:rsidP="00D40A9C"/>
              </w:txbxContent>
            </v:textbox>
          </v:shape>
        </w:pict>
      </w:r>
      <w: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D40A9C" w:rsidRDefault="00D40A9C" w:rsidP="00D40A9C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D40A9C" w:rsidRDefault="00D40A9C" w:rsidP="00D40A9C">
                  <w:pPr>
                    <w:jc w:val="center"/>
                  </w:pPr>
                  <w:r>
                    <w:t>решением Ученого совета</w:t>
                  </w:r>
                </w:p>
                <w:p w:rsidR="00D40A9C" w:rsidRDefault="00D40A9C" w:rsidP="00D40A9C">
                  <w:pPr>
                    <w:jc w:val="center"/>
                  </w:pPr>
                  <w:r>
                    <w:t>Протокол № 8</w:t>
                  </w:r>
                </w:p>
                <w:p w:rsidR="00D40A9C" w:rsidRDefault="00D40A9C" w:rsidP="00D40A9C">
                  <w:pPr>
                    <w:jc w:val="center"/>
                  </w:pPr>
                  <w:r>
                    <w:t>от «28» марта 2022 г.</w:t>
                  </w:r>
                </w:p>
                <w:p w:rsidR="00D40A9C" w:rsidRDefault="00D40A9C" w:rsidP="00D40A9C"/>
              </w:txbxContent>
            </v:textbox>
          </v:shape>
        </w:pict>
      </w:r>
      <w: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D40A9C" w:rsidRDefault="00D40A9C" w:rsidP="00D40A9C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D40A9C" w:rsidRDefault="00D40A9C" w:rsidP="00D40A9C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D40A9C" w:rsidRDefault="00D40A9C" w:rsidP="00D40A9C">
                  <w:pPr>
                    <w:jc w:val="center"/>
                  </w:pPr>
                  <w:r>
                    <w:t>ЧУОО ВО «ОмГА»</w:t>
                  </w:r>
                </w:p>
                <w:p w:rsidR="00D40A9C" w:rsidRDefault="00D40A9C" w:rsidP="00D40A9C">
                  <w:pPr>
                    <w:jc w:val="center"/>
                  </w:pPr>
                  <w:r>
                    <w:t>Протокол № 8</w:t>
                  </w:r>
                </w:p>
                <w:p w:rsidR="00D40A9C" w:rsidRDefault="00D40A9C" w:rsidP="00D40A9C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D40A9C" w:rsidRDefault="00D40A9C" w:rsidP="00D40A9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40A9C" w:rsidRDefault="00D40A9C" w:rsidP="00D40A9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40A9C" w:rsidRDefault="00D40A9C" w:rsidP="00D40A9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40A9C" w:rsidRDefault="00D40A9C" w:rsidP="00D40A9C">
      <w:pPr>
        <w:jc w:val="both"/>
        <w:rPr>
          <w:sz w:val="24"/>
          <w:szCs w:val="24"/>
        </w:rPr>
      </w:pPr>
    </w:p>
    <w:p w:rsidR="00D40A9C" w:rsidRDefault="00D40A9C" w:rsidP="00D40A9C">
      <w:pPr>
        <w:jc w:val="both"/>
        <w:rPr>
          <w:sz w:val="24"/>
          <w:szCs w:val="24"/>
        </w:rPr>
      </w:pPr>
    </w:p>
    <w:p w:rsidR="00D40A9C" w:rsidRDefault="00D40A9C" w:rsidP="00D40A9C">
      <w:pPr>
        <w:jc w:val="both"/>
        <w:rPr>
          <w:sz w:val="24"/>
          <w:szCs w:val="24"/>
        </w:rPr>
      </w:pPr>
    </w:p>
    <w:p w:rsidR="00D40A9C" w:rsidRDefault="00D40A9C" w:rsidP="00D40A9C">
      <w:pPr>
        <w:jc w:val="both"/>
        <w:rPr>
          <w:sz w:val="24"/>
          <w:szCs w:val="24"/>
        </w:rPr>
      </w:pPr>
    </w:p>
    <w:p w:rsidR="00D40A9C" w:rsidRDefault="00D40A9C" w:rsidP="00D40A9C">
      <w:pPr>
        <w:jc w:val="both"/>
        <w:rPr>
          <w:sz w:val="24"/>
          <w:szCs w:val="24"/>
        </w:rPr>
      </w:pPr>
    </w:p>
    <w:p w:rsidR="00D40A9C" w:rsidRDefault="00D40A9C" w:rsidP="00D40A9C">
      <w:pPr>
        <w:jc w:val="center"/>
        <w:outlineLvl w:val="1"/>
        <w:rPr>
          <w:sz w:val="24"/>
          <w:szCs w:val="24"/>
        </w:rPr>
      </w:pPr>
    </w:p>
    <w:p w:rsidR="00D40A9C" w:rsidRDefault="00D40A9C" w:rsidP="00D40A9C">
      <w:pPr>
        <w:jc w:val="center"/>
        <w:outlineLvl w:val="1"/>
        <w:rPr>
          <w:sz w:val="24"/>
          <w:szCs w:val="24"/>
        </w:rPr>
      </w:pPr>
    </w:p>
    <w:p w:rsidR="00D40A9C" w:rsidRDefault="00D40A9C" w:rsidP="00D40A9C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 xml:space="preserve">: </w:t>
      </w:r>
      <w:r w:rsidR="007E69CB" w:rsidRPr="007E69CB">
        <w:rPr>
          <w:rFonts w:eastAsia="Courier New"/>
          <w:sz w:val="28"/>
          <w:szCs w:val="28"/>
          <w:lang w:bidi="ru-RU"/>
        </w:rPr>
        <w:t xml:space="preserve">38.03.01 Экономика </w:t>
      </w:r>
      <w:r w:rsidR="007E69CB" w:rsidRPr="007E69CB">
        <w:rPr>
          <w:rFonts w:eastAsia="Courier New"/>
          <w:sz w:val="28"/>
          <w:szCs w:val="28"/>
          <w:lang w:bidi="ru-RU"/>
        </w:rPr>
        <w:cr/>
      </w:r>
      <w:r w:rsidR="007E69CB" w:rsidRPr="007E69CB">
        <w:rPr>
          <w:rFonts w:eastAsia="Courier New"/>
          <w:sz w:val="28"/>
          <w:szCs w:val="28"/>
          <w:lang w:bidi="ru-RU"/>
        </w:rPr>
        <w:cr/>
      </w:r>
    </w:p>
    <w:p w:rsidR="00BC22F7" w:rsidRDefault="00D21895" w:rsidP="00BC22F7">
      <w:pPr>
        <w:pStyle w:val="a6"/>
        <w:jc w:val="center"/>
        <w:rPr>
          <w:rFonts w:ascii="Times New Roman" w:eastAsia="Courier New" w:hAnsi="Times New Roman"/>
          <w:b/>
          <w:sz w:val="28"/>
          <w:szCs w:val="28"/>
          <w:lang w:bidi="ru-RU"/>
        </w:rPr>
      </w:pPr>
      <w:r w:rsidRPr="00BC22F7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программы:</w:t>
      </w:r>
    </w:p>
    <w:p w:rsidR="00D21895" w:rsidRPr="00BC22F7" w:rsidRDefault="00D21895" w:rsidP="00BC22F7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BC22F7">
        <w:rPr>
          <w:rFonts w:ascii="Times New Roman" w:eastAsia="Courier New" w:hAnsi="Times New Roman"/>
          <w:b/>
          <w:sz w:val="28"/>
          <w:szCs w:val="28"/>
          <w:lang w:bidi="ru-RU"/>
        </w:rPr>
        <w:t xml:space="preserve"> «</w:t>
      </w:r>
      <w:r w:rsidR="00C97737" w:rsidRPr="00BC22F7">
        <w:rPr>
          <w:rFonts w:ascii="Times New Roman" w:eastAsia="Courier New" w:hAnsi="Times New Roman"/>
          <w:b/>
          <w:sz w:val="28"/>
          <w:szCs w:val="28"/>
          <w:lang w:bidi="ru-RU"/>
        </w:rPr>
        <w:t>Финансовый контроль и аудит</w:t>
      </w:r>
      <w:r w:rsidRPr="00BC22F7">
        <w:rPr>
          <w:rFonts w:ascii="Times New Roman" w:eastAsia="Courier New" w:hAnsi="Times New Roman"/>
          <w:b/>
          <w:sz w:val="28"/>
          <w:szCs w:val="28"/>
          <w:lang w:bidi="ru-RU"/>
        </w:rPr>
        <w:t>»</w:t>
      </w:r>
      <w:r w:rsidRPr="00BC22F7">
        <w:rPr>
          <w:rFonts w:ascii="Times New Roman" w:eastAsia="Courier New" w:hAnsi="Times New Roman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40A9C" w:rsidRDefault="00FE3D2B" w:rsidP="00D40A9C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40A9C">
        <w:rPr>
          <w:sz w:val="28"/>
          <w:szCs w:val="28"/>
        </w:rPr>
        <w:t>Омск, 2022</w:t>
      </w:r>
    </w:p>
    <w:p w:rsidR="00D40A9C" w:rsidRPr="00D40A9C" w:rsidRDefault="000B42DC" w:rsidP="00D40A9C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915CD1" w:rsidRPr="00BC22F7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BC22F7">
        <w:rPr>
          <w:rFonts w:eastAsia="Courier New"/>
          <w:sz w:val="24"/>
          <w:szCs w:val="24"/>
          <w:lang w:bidi="ru-RU"/>
        </w:rPr>
        <w:t xml:space="preserve"> по направлению подготовки: </w:t>
      </w:r>
      <w:r w:rsidR="007E69CB" w:rsidRPr="00BC22F7">
        <w:rPr>
          <w:rFonts w:eastAsia="Courier New"/>
          <w:sz w:val="24"/>
          <w:szCs w:val="24"/>
          <w:lang w:bidi="ru-RU"/>
        </w:rPr>
        <w:t>38.</w:t>
      </w:r>
      <w:r w:rsidR="007E69CB" w:rsidRPr="00D40A9C">
        <w:rPr>
          <w:rFonts w:eastAsia="Courier New"/>
          <w:sz w:val="24"/>
          <w:szCs w:val="24"/>
          <w:lang w:bidi="ru-RU"/>
        </w:rPr>
        <w:t>03.01 Экономика</w:t>
      </w:r>
      <w:r w:rsidR="00915CD1" w:rsidRPr="00D40A9C">
        <w:rPr>
          <w:rFonts w:eastAsia="Courier New"/>
          <w:sz w:val="24"/>
          <w:szCs w:val="24"/>
          <w:lang w:bidi="ru-RU"/>
        </w:rPr>
        <w:t>, направленность (профиль) программы: «</w:t>
      </w:r>
      <w:r w:rsidR="00C97737" w:rsidRPr="00D40A9C">
        <w:rPr>
          <w:rFonts w:eastAsia="Courier New"/>
          <w:sz w:val="24"/>
          <w:szCs w:val="24"/>
          <w:lang w:bidi="ru-RU"/>
        </w:rPr>
        <w:t>Финансовый контроль и аудит</w:t>
      </w:r>
      <w:r w:rsidR="00915CD1" w:rsidRPr="00D40A9C">
        <w:rPr>
          <w:rFonts w:eastAsia="Courier New"/>
          <w:sz w:val="24"/>
          <w:szCs w:val="24"/>
          <w:lang w:bidi="ru-RU"/>
        </w:rPr>
        <w:t xml:space="preserve">» рассмотрена и утверждена на заседании кафедры </w:t>
      </w:r>
      <w:r w:rsidR="007E69CB" w:rsidRPr="00D40A9C">
        <w:rPr>
          <w:rFonts w:eastAsia="Courier New"/>
          <w:sz w:val="24"/>
          <w:szCs w:val="24"/>
          <w:lang w:bidi="ru-RU"/>
        </w:rPr>
        <w:t xml:space="preserve">от </w:t>
      </w:r>
      <w:r w:rsidR="00D40A9C" w:rsidRPr="00D40A9C">
        <w:rPr>
          <w:rFonts w:eastAsia="Courier New"/>
          <w:sz w:val="24"/>
          <w:szCs w:val="24"/>
          <w:lang w:bidi="ru-RU"/>
        </w:rPr>
        <w:t>28 марта 2022 г., протокол № 8.</w:t>
      </w:r>
    </w:p>
    <w:p w:rsidR="00915CD1" w:rsidRPr="00BC22F7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C22F7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C22F7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C22F7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C22F7">
        <w:rPr>
          <w:rFonts w:eastAsia="Courier New"/>
          <w:sz w:val="24"/>
          <w:szCs w:val="24"/>
          <w:lang w:bidi="ru-RU"/>
        </w:rPr>
        <w:t xml:space="preserve">Заведующий кафедрой </w:t>
      </w:r>
      <w:r w:rsidR="007E69CB" w:rsidRPr="00BC22F7">
        <w:rPr>
          <w:rFonts w:eastAsia="Courier New"/>
          <w:sz w:val="24"/>
          <w:szCs w:val="24"/>
          <w:lang w:bidi="ru-RU"/>
        </w:rPr>
        <w:t xml:space="preserve">ЭиУП </w:t>
      </w:r>
      <w:r w:rsidR="0076065E">
        <w:rPr>
          <w:rFonts w:eastAsia="Courier New"/>
          <w:sz w:val="28"/>
          <w:szCs w:val="28"/>
          <w:lang w:bidi="ru-RU"/>
        </w:rPr>
        <w:t>___________</w:t>
      </w:r>
      <w:r w:rsidR="007E69CB" w:rsidRPr="00BC22F7">
        <w:rPr>
          <w:rFonts w:eastAsia="Courier New"/>
          <w:sz w:val="24"/>
          <w:szCs w:val="24"/>
          <w:lang w:bidi="ru-RU"/>
        </w:rPr>
        <w:t>к</w:t>
      </w:r>
      <w:r w:rsidRPr="00BC22F7">
        <w:rPr>
          <w:rFonts w:eastAsia="Courier New"/>
          <w:sz w:val="24"/>
          <w:szCs w:val="24"/>
          <w:lang w:bidi="ru-RU"/>
        </w:rPr>
        <w:t>.</w:t>
      </w:r>
      <w:r w:rsidR="007E69CB" w:rsidRPr="00BC22F7">
        <w:rPr>
          <w:rFonts w:eastAsia="Courier New"/>
          <w:sz w:val="24"/>
          <w:szCs w:val="24"/>
          <w:lang w:bidi="ru-RU"/>
        </w:rPr>
        <w:t>э</w:t>
      </w:r>
      <w:r w:rsidRPr="00BC22F7">
        <w:rPr>
          <w:rFonts w:eastAsia="Courier New"/>
          <w:sz w:val="24"/>
          <w:szCs w:val="24"/>
          <w:lang w:bidi="ru-RU"/>
        </w:rPr>
        <w:t xml:space="preserve">.н., </w:t>
      </w:r>
      <w:r w:rsidR="007E69CB" w:rsidRPr="00BC22F7">
        <w:rPr>
          <w:rFonts w:eastAsia="Courier New"/>
          <w:sz w:val="24"/>
          <w:szCs w:val="24"/>
          <w:lang w:bidi="ru-RU"/>
        </w:rPr>
        <w:t>доцент</w:t>
      </w:r>
      <w:r w:rsidRPr="00BC22F7">
        <w:rPr>
          <w:rFonts w:eastAsia="Courier New"/>
          <w:sz w:val="24"/>
          <w:szCs w:val="24"/>
          <w:lang w:bidi="ru-RU"/>
        </w:rPr>
        <w:t xml:space="preserve">, </w:t>
      </w:r>
      <w:r w:rsidR="00BC22F7" w:rsidRPr="00BC22F7">
        <w:rPr>
          <w:rFonts w:eastAsia="Courier New"/>
          <w:sz w:val="24"/>
          <w:szCs w:val="24"/>
          <w:lang w:bidi="ru-RU"/>
        </w:rPr>
        <w:t>Ильченко С.М.</w:t>
      </w:r>
    </w:p>
    <w:p w:rsidR="00915CD1" w:rsidRPr="00BC22F7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BC22F7" w:rsidRDefault="00915CD1" w:rsidP="00915CD1">
      <w:pPr>
        <w:widowControl/>
        <w:autoSpaceDE/>
        <w:autoSpaceDN/>
        <w:adjustRightInd/>
        <w:rPr>
          <w:sz w:val="24"/>
          <w:szCs w:val="24"/>
        </w:rPr>
      </w:pPr>
    </w:p>
    <w:p w:rsidR="00915CD1" w:rsidRPr="00BC22F7" w:rsidRDefault="00915CD1" w:rsidP="00C07EE9">
      <w:pPr>
        <w:pStyle w:val="2"/>
        <w:spacing w:before="0" w:after="0" w:line="360" w:lineRule="auto"/>
        <w:jc w:val="center"/>
        <w:rPr>
          <w:sz w:val="24"/>
          <w:szCs w:val="24"/>
        </w:rPr>
      </w:pPr>
      <w:r w:rsidRPr="00BC22F7">
        <w:rPr>
          <w:sz w:val="24"/>
          <w:szCs w:val="24"/>
        </w:rP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bookmarkEnd w:id="0"/>
    <w:p w:rsidR="00D55BB4" w:rsidRDefault="00D55BB4" w:rsidP="00D55BB4">
      <w:pPr>
        <w:pStyle w:val="10"/>
      </w:pPr>
    </w:p>
    <w:p w:rsidR="00D55BB4" w:rsidRPr="00F45D02" w:rsidRDefault="00D55BB4" w:rsidP="00D55BB4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D55BB4" w:rsidRDefault="00D55BB4" w:rsidP="00D55BB4">
      <w:pPr>
        <w:jc w:val="center"/>
        <w:rPr>
          <w:b/>
        </w:rPr>
      </w:pPr>
    </w:p>
    <w:p w:rsidR="00D55BB4" w:rsidRDefault="00D55BB4" w:rsidP="00D55BB4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D55BB4" w:rsidRPr="00AA0620" w:rsidRDefault="00D55BB4" w:rsidP="00D55BB4"/>
    <w:p w:rsidR="00D55BB4" w:rsidRPr="00F45D02" w:rsidRDefault="00D55BB4" w:rsidP="00D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D55BB4" w:rsidRPr="00F45D02" w:rsidRDefault="00D55BB4" w:rsidP="00D55BB4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D55BB4" w:rsidRPr="00F45D02" w:rsidRDefault="00D55BB4" w:rsidP="00D55BB4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D55BB4" w:rsidRPr="00F45D02" w:rsidRDefault="00D55BB4" w:rsidP="00D55BB4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D55BB4" w:rsidRPr="00F45D02" w:rsidRDefault="00D55BB4" w:rsidP="00D55BB4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D55BB4" w:rsidRPr="00F45D02" w:rsidRDefault="00D55BB4" w:rsidP="00D55BB4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Pr="00200ABD">
        <w:rPr>
          <w:sz w:val="24"/>
          <w:szCs w:val="24"/>
        </w:rPr>
        <w:t>Реализация программы бакалавриата</w:t>
      </w:r>
    </w:p>
    <w:p w:rsidR="00D55BB4" w:rsidRPr="00F45D02" w:rsidRDefault="00D55BB4" w:rsidP="00D55BB4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D55BB4" w:rsidRPr="00F45D02" w:rsidRDefault="00D55BB4" w:rsidP="00D55BB4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D55BB4" w:rsidRPr="00F45D02" w:rsidRDefault="00D55BB4" w:rsidP="00D55BB4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D55BB4" w:rsidRPr="00F45D02" w:rsidRDefault="00D55BB4" w:rsidP="00D55BB4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D55BB4" w:rsidRPr="00F45D02" w:rsidRDefault="00D55BB4" w:rsidP="00D55BB4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D55BB4" w:rsidRPr="00F45D02" w:rsidRDefault="00D55BB4" w:rsidP="00D55BB4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D55BB4" w:rsidRDefault="00D55BB4" w:rsidP="00D55BB4">
      <w:pPr>
        <w:pStyle w:val="10"/>
        <w:jc w:val="left"/>
        <w:rPr>
          <w:sz w:val="24"/>
          <w:szCs w:val="24"/>
        </w:rPr>
      </w:pPr>
    </w:p>
    <w:p w:rsidR="00D55BB4" w:rsidRPr="00B238A3" w:rsidRDefault="00D55BB4" w:rsidP="00D55BB4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D55BB4" w:rsidRPr="00E15B7B" w:rsidRDefault="00D55BB4" w:rsidP="00D55BB4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</w:p>
    <w:p w:rsidR="00D55BB4" w:rsidRDefault="00D55BB4" w:rsidP="00D55BB4"/>
    <w:p w:rsidR="00D55BB4" w:rsidRDefault="00D55BB4" w:rsidP="00D55BB4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D55BB4" w:rsidRPr="00E15B7B" w:rsidRDefault="00D55BB4" w:rsidP="00D55BB4"/>
    <w:p w:rsidR="00D55BB4" w:rsidRPr="00F45D02" w:rsidRDefault="00D55BB4" w:rsidP="00D55BB4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D55BB4" w:rsidRPr="00F45D02" w:rsidRDefault="00D55BB4" w:rsidP="00D55BB4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D55BB4" w:rsidRPr="00F45D02" w:rsidRDefault="00D55BB4" w:rsidP="00D55BB4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D55BB4" w:rsidRDefault="00D55BB4" w:rsidP="00D55BB4">
      <w:pPr>
        <w:pStyle w:val="10"/>
        <w:jc w:val="left"/>
        <w:rPr>
          <w:sz w:val="24"/>
          <w:szCs w:val="24"/>
        </w:rPr>
      </w:pPr>
    </w:p>
    <w:p w:rsidR="00D55BB4" w:rsidRDefault="00D55BB4" w:rsidP="00D55BB4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D55BB4" w:rsidRPr="00E15B7B" w:rsidRDefault="00D55BB4" w:rsidP="00D55BB4"/>
    <w:p w:rsidR="00D55BB4" w:rsidRPr="00E15B7B" w:rsidRDefault="00D55BB4" w:rsidP="00D55BB4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D55BB4" w:rsidRPr="00E15B7B" w:rsidRDefault="00D55BB4" w:rsidP="00D55B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D55BB4" w:rsidRPr="00E15B7B" w:rsidRDefault="00D55BB4" w:rsidP="00D55B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D55BB4" w:rsidRPr="00E15B7B" w:rsidRDefault="00D55BB4" w:rsidP="00D55BB4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D55BB4" w:rsidRPr="00E15B7B" w:rsidRDefault="00D55BB4" w:rsidP="00D55BB4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55BB4" w:rsidRDefault="00D55BB4" w:rsidP="00D55BB4"/>
    <w:p w:rsidR="00D55BB4" w:rsidRDefault="00D55BB4" w:rsidP="00D55BB4">
      <w:pPr>
        <w:widowControl/>
        <w:autoSpaceDE/>
        <w:autoSpaceDN/>
        <w:adjustRightInd/>
      </w:pPr>
      <w:r>
        <w:br w:type="page"/>
      </w:r>
    </w:p>
    <w:p w:rsidR="00D55BB4" w:rsidRDefault="00D55BB4" w:rsidP="00D55BB4">
      <w:pPr>
        <w:widowControl/>
        <w:autoSpaceDE/>
        <w:autoSpaceDN/>
        <w:adjustRightInd/>
      </w:pPr>
    </w:p>
    <w:p w:rsidR="00D55BB4" w:rsidRPr="00295935" w:rsidRDefault="00D55BB4" w:rsidP="00D55BB4"/>
    <w:p w:rsidR="00D55BB4" w:rsidRPr="00B238A3" w:rsidRDefault="00D55BB4" w:rsidP="00D55BB4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D55BB4" w:rsidRPr="00B238A3" w:rsidTr="00E3258C">
        <w:trPr>
          <w:trHeight w:val="355"/>
        </w:trPr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D55BB4" w:rsidRPr="00B238A3" w:rsidTr="00E3258C">
        <w:tc>
          <w:tcPr>
            <w:tcW w:w="2191" w:type="dxa"/>
          </w:tcPr>
          <w:p w:rsidR="00D55BB4" w:rsidRPr="00B238A3" w:rsidRDefault="00D55BB4" w:rsidP="00E3258C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D55BB4" w:rsidRPr="00B238A3" w:rsidRDefault="00D55BB4" w:rsidP="00E325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D55BB4" w:rsidRPr="00B238A3" w:rsidRDefault="00D55BB4" w:rsidP="00E3258C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D55BB4" w:rsidRDefault="00D55BB4" w:rsidP="00D55BB4">
      <w:pPr>
        <w:pStyle w:val="10"/>
        <w:rPr>
          <w:sz w:val="24"/>
          <w:szCs w:val="24"/>
        </w:rPr>
      </w:pPr>
    </w:p>
    <w:p w:rsidR="00D55BB4" w:rsidRDefault="00D55BB4" w:rsidP="00D55BB4">
      <w:r>
        <w:br w:type="page"/>
      </w:r>
    </w:p>
    <w:p w:rsidR="00D55BB4" w:rsidRDefault="00D55BB4" w:rsidP="00D55BB4">
      <w:pPr>
        <w:pStyle w:val="10"/>
        <w:rPr>
          <w:sz w:val="24"/>
          <w:szCs w:val="24"/>
        </w:rPr>
      </w:pPr>
    </w:p>
    <w:p w:rsidR="00D55BB4" w:rsidRPr="00B238A3" w:rsidRDefault="00D55BB4" w:rsidP="00D55BB4">
      <w:pPr>
        <w:numPr>
          <w:ilvl w:val="1"/>
          <w:numId w:val="1"/>
        </w:numPr>
        <w:jc w:val="both"/>
        <w:rPr>
          <w:b/>
          <w:sz w:val="24"/>
          <w:szCs w:val="24"/>
        </w:rPr>
      </w:pPr>
      <w:bookmarkStart w:id="1" w:name="_Toc532219014"/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D55BB4" w:rsidRPr="00A912C5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D55BB4" w:rsidRPr="0076065E" w:rsidRDefault="00D55BB4" w:rsidP="0076065E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 (далее – образовательная программа)</w:t>
      </w:r>
      <w:r w:rsidRPr="00A912C5">
        <w:rPr>
          <w:bCs/>
          <w:sz w:val="24"/>
          <w:szCs w:val="24"/>
        </w:rPr>
        <w:t xml:space="preserve">, реализуемая в </w:t>
      </w:r>
      <w:r w:rsidRPr="00A912C5">
        <w:rPr>
          <w:sz w:val="24"/>
          <w:szCs w:val="24"/>
        </w:rPr>
        <w:t xml:space="preserve">ЧУОО ВО «Омская гуманитарная академия» </w:t>
      </w:r>
      <w:r w:rsidRPr="00A912C5">
        <w:rPr>
          <w:bCs/>
          <w:sz w:val="24"/>
          <w:szCs w:val="24"/>
        </w:rPr>
        <w:t xml:space="preserve">(далее – Академия; ОмГА) </w:t>
      </w:r>
      <w:r w:rsidRPr="00A912C5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iCs/>
          <w:sz w:val="24"/>
          <w:szCs w:val="24"/>
        </w:rPr>
        <w:t xml:space="preserve"> (далее соответственно - программа бакалавриата, направление подготовки)</w:t>
      </w:r>
      <w:r w:rsidRPr="00A912C5">
        <w:rPr>
          <w:sz w:val="24"/>
          <w:szCs w:val="24"/>
        </w:rPr>
        <w:t xml:space="preserve">, утвержденных Приказом Министерства образования и науки </w:t>
      </w:r>
      <w:r w:rsidRPr="00904F94">
        <w:rPr>
          <w:sz w:val="24"/>
          <w:szCs w:val="24"/>
        </w:rPr>
        <w:t>РФ от 1</w:t>
      </w:r>
      <w:r>
        <w:rPr>
          <w:sz w:val="24"/>
          <w:szCs w:val="24"/>
        </w:rPr>
        <w:t>2</w:t>
      </w:r>
      <w:r w:rsidRPr="00904F94">
        <w:rPr>
          <w:sz w:val="24"/>
          <w:szCs w:val="24"/>
        </w:rPr>
        <w:t xml:space="preserve"> августа 2020 г. № 9</w:t>
      </w:r>
      <w:r>
        <w:rPr>
          <w:sz w:val="24"/>
          <w:szCs w:val="24"/>
        </w:rPr>
        <w:t>54</w:t>
      </w:r>
      <w:r w:rsidRPr="00904F94">
        <w:rPr>
          <w:sz w:val="24"/>
          <w:szCs w:val="24"/>
        </w:rPr>
        <w:t xml:space="preserve"> </w:t>
      </w:r>
      <w:r w:rsidRPr="00904F94">
        <w:rPr>
          <w:b/>
          <w:i/>
          <w:sz w:val="24"/>
          <w:szCs w:val="24"/>
        </w:rPr>
        <w:t>«</w:t>
      </w:r>
      <w:r w:rsidRPr="00904F94">
        <w:rPr>
          <w:sz w:val="24"/>
          <w:szCs w:val="24"/>
        </w:rPr>
        <w:t>Об утверждении</w:t>
      </w:r>
      <w:r w:rsidRPr="00A912C5">
        <w:rPr>
          <w:sz w:val="24"/>
          <w:szCs w:val="24"/>
        </w:rPr>
        <w:t xml:space="preserve">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sz w:val="24"/>
          <w:szCs w:val="24"/>
        </w:rPr>
        <w:t>38.03.01</w:t>
      </w:r>
      <w:r w:rsidRPr="00A912C5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</w:t>
      </w:r>
      <w:r w:rsidRPr="00A912C5">
        <w:rPr>
          <w:sz w:val="24"/>
          <w:szCs w:val="24"/>
        </w:rPr>
        <w:t>ка</w:t>
      </w:r>
      <w:r w:rsidRPr="00A912C5">
        <w:rPr>
          <w:b/>
          <w:i/>
          <w:sz w:val="24"/>
          <w:szCs w:val="24"/>
        </w:rPr>
        <w:t xml:space="preserve">» </w:t>
      </w:r>
      <w:r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D55BB4" w:rsidRPr="00A912C5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оценочных средств, методических материалов.</w:t>
      </w:r>
    </w:p>
    <w:p w:rsidR="00D55BB4" w:rsidRPr="00A912C5" w:rsidRDefault="00D55BB4" w:rsidP="00D55BB4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D55BB4" w:rsidRPr="00A912C5" w:rsidRDefault="00D55BB4" w:rsidP="00D55BB4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>
        <w:rPr>
          <w:iCs/>
          <w:sz w:val="24"/>
          <w:szCs w:val="24"/>
        </w:rPr>
        <w:t>38</w:t>
      </w:r>
      <w:r w:rsidRPr="00A912C5">
        <w:rPr>
          <w:iCs/>
          <w:sz w:val="24"/>
          <w:szCs w:val="24"/>
        </w:rPr>
        <w:t>.03.0</w:t>
      </w:r>
      <w:r>
        <w:rPr>
          <w:iCs/>
          <w:sz w:val="24"/>
          <w:szCs w:val="24"/>
        </w:rPr>
        <w:t>1</w:t>
      </w:r>
      <w:r w:rsidRPr="00A912C5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Экономика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 (при наличии данной категории обучающихся). </w:t>
      </w:r>
    </w:p>
    <w:p w:rsidR="00D55BB4" w:rsidRPr="00B238A3" w:rsidRDefault="00D55BB4" w:rsidP="00D55BB4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D55BB4" w:rsidRPr="00B238A3" w:rsidRDefault="00D55BB4" w:rsidP="00D55BB4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 xml:space="preserve">Нормативные документы </w:t>
      </w:r>
    </w:p>
    <w:p w:rsidR="00D55BB4" w:rsidRPr="00B238A3" w:rsidRDefault="00D55BB4" w:rsidP="00D55BB4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D55BB4" w:rsidRPr="003961C3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76065E" w:rsidRPr="0076065E">
        <w:t xml:space="preserve"> </w:t>
      </w:r>
      <w:r w:rsidR="0076065E" w:rsidRPr="0076065E">
        <w:rPr>
          <w:rFonts w:ascii="Times New Roman" w:hAnsi="Times New Roman"/>
          <w:sz w:val="24"/>
          <w:szCs w:val="24"/>
        </w:rPr>
        <w:t>(с изм. и доп., вступ. в силу с 01.03.2022)</w:t>
      </w:r>
      <w:r w:rsidRPr="003961C3">
        <w:rPr>
          <w:rFonts w:ascii="Times New Roman" w:hAnsi="Times New Roman"/>
          <w:sz w:val="24"/>
          <w:szCs w:val="24"/>
        </w:rPr>
        <w:t>;</w:t>
      </w:r>
    </w:p>
    <w:p w:rsidR="00D55BB4" w:rsidRPr="003961C3" w:rsidRDefault="00D55BB4" w:rsidP="00D55BB4">
      <w:pPr>
        <w:pStyle w:val="a6"/>
        <w:numPr>
          <w:ilvl w:val="0"/>
          <w:numId w:val="11"/>
        </w:numPr>
        <w:shd w:val="clear" w:color="auto" w:fill="FFFFFF"/>
        <w:tabs>
          <w:tab w:val="left" w:pos="1022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бакалавриат по направлению подготовки </w:t>
      </w:r>
      <w:r w:rsidRPr="003961C3">
        <w:rPr>
          <w:rFonts w:ascii="Times New Roman" w:hAnsi="Times New Roman"/>
          <w:iCs/>
          <w:sz w:val="24"/>
          <w:szCs w:val="24"/>
        </w:rPr>
        <w:t>38.03.01 Экономика</w:t>
      </w:r>
      <w:r w:rsidRPr="003961C3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РФ от 12 августа 2020 г. № 954 </w:t>
      </w:r>
      <w:r w:rsidRPr="003961C3">
        <w:rPr>
          <w:rFonts w:ascii="Times New Roman" w:hAnsi="Times New Roman"/>
          <w:b/>
          <w:i/>
          <w:sz w:val="24"/>
          <w:szCs w:val="24"/>
        </w:rPr>
        <w:t>«</w:t>
      </w:r>
      <w:r w:rsidRPr="003961C3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Pr="003961C3">
        <w:rPr>
          <w:rFonts w:ascii="Times New Roman" w:hAnsi="Times New Roman"/>
          <w:iCs/>
          <w:sz w:val="24"/>
          <w:szCs w:val="24"/>
        </w:rPr>
        <w:t>38.03.01 Экономика</w:t>
      </w:r>
      <w:r w:rsidRPr="003961C3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3961C3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D55BB4" w:rsidRPr="00AA4E7C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61C3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4E7C">
        <w:t xml:space="preserve"> </w:t>
      </w:r>
      <w:r w:rsidRPr="00AA4E7C">
        <w:rPr>
          <w:rFonts w:ascii="Times New Roman" w:hAnsi="Times New Roman"/>
          <w:sz w:val="24"/>
          <w:szCs w:val="24"/>
        </w:rPr>
        <w:t>30 августа 2019 г.</w:t>
      </w:r>
      <w:r w:rsidR="0076065E" w:rsidRPr="0076065E">
        <w:rPr>
          <w:rFonts w:ascii="Times New Roman" w:hAnsi="Times New Roman"/>
          <w:sz w:val="24"/>
          <w:szCs w:val="24"/>
        </w:rPr>
        <w:t>, 15 апреля, 13 декабря 2021 г.</w:t>
      </w:r>
      <w:r w:rsidRPr="00AA4E7C">
        <w:rPr>
          <w:rFonts w:ascii="Times New Roman" w:hAnsi="Times New Roman"/>
          <w:sz w:val="24"/>
          <w:szCs w:val="24"/>
        </w:rPr>
        <w:t>);</w:t>
      </w:r>
    </w:p>
    <w:p w:rsidR="00D55BB4" w:rsidRPr="003961C3" w:rsidRDefault="0076065E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6065E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D55BB4" w:rsidRPr="003961C3">
        <w:rPr>
          <w:rFonts w:ascii="Times New Roman" w:hAnsi="Times New Roman"/>
          <w:sz w:val="24"/>
          <w:szCs w:val="24"/>
        </w:rPr>
        <w:t xml:space="preserve">;  </w:t>
      </w:r>
    </w:p>
    <w:p w:rsidR="00D55BB4" w:rsidRPr="00AA4E7C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AA4E7C"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D55BB4" w:rsidRPr="003961C3" w:rsidRDefault="00D55BB4" w:rsidP="00D55BB4">
      <w:pPr>
        <w:pStyle w:val="a6"/>
        <w:numPr>
          <w:ilvl w:val="0"/>
          <w:numId w:val="11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D55BB4" w:rsidRPr="003961C3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D55BB4" w:rsidRPr="003961C3" w:rsidRDefault="00D55BB4" w:rsidP="00D55BB4">
      <w:pPr>
        <w:pStyle w:val="a6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FE3D2B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D55BB4" w:rsidRPr="003961C3" w:rsidRDefault="00D55BB4" w:rsidP="00D55BB4">
      <w:pPr>
        <w:pStyle w:val="a6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961C3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D55BB4" w:rsidRPr="00262BFC" w:rsidRDefault="00D55BB4" w:rsidP="00D55BB4">
      <w:pPr>
        <w:pStyle w:val="a6"/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55BB4" w:rsidRPr="00743A62" w:rsidRDefault="00D55BB4" w:rsidP="00D55BB4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D55BB4" w:rsidRPr="00B238A3" w:rsidRDefault="00D55BB4" w:rsidP="00D55BB4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D55BB4" w:rsidRPr="00730452" w:rsidRDefault="00D55BB4" w:rsidP="00D55BB4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подготовки </w:t>
      </w:r>
      <w:r w:rsidRPr="007E69CB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E53E5F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D55BB4" w:rsidRPr="00B65206" w:rsidRDefault="00D55BB4" w:rsidP="00D55BB4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1.4</w:t>
      </w:r>
      <w:r w:rsidRPr="00B65206">
        <w:rPr>
          <w:sz w:val="24"/>
          <w:szCs w:val="24"/>
        </w:rPr>
        <w:t xml:space="preserve"> Квалификация, присваиваемая выпускникам</w:t>
      </w:r>
      <w:r w:rsidRPr="00B65206">
        <w:rPr>
          <w:spacing w:val="-54"/>
          <w:sz w:val="24"/>
          <w:szCs w:val="24"/>
        </w:rPr>
        <w:t xml:space="preserve"> </w:t>
      </w:r>
      <w:bookmarkEnd w:id="2"/>
      <w:r w:rsidRPr="00B65206">
        <w:rPr>
          <w:sz w:val="24"/>
          <w:szCs w:val="24"/>
        </w:rPr>
        <w:t xml:space="preserve">образовательных программ - </w:t>
      </w:r>
      <w:r w:rsidRPr="00B65206">
        <w:rPr>
          <w:b w:val="0"/>
          <w:sz w:val="24"/>
          <w:szCs w:val="24"/>
        </w:rPr>
        <w:t>Бакалавр</w:t>
      </w:r>
    </w:p>
    <w:p w:rsidR="00D55BB4" w:rsidRPr="00743A62" w:rsidRDefault="00D55BB4" w:rsidP="00D55BB4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743A62">
        <w:rPr>
          <w:b/>
          <w:sz w:val="24"/>
          <w:szCs w:val="24"/>
        </w:rPr>
        <w:t xml:space="preserve">Форма обучения: </w:t>
      </w:r>
      <w:r w:rsidRPr="00743A62">
        <w:rPr>
          <w:sz w:val="24"/>
          <w:szCs w:val="24"/>
        </w:rPr>
        <w:t>очная /очно-заочная / заочная</w:t>
      </w:r>
      <w:r w:rsidRPr="004D3A51">
        <w:rPr>
          <w:sz w:val="24"/>
          <w:szCs w:val="24"/>
        </w:rPr>
        <w:t xml:space="preserve"> </w:t>
      </w:r>
      <w:r>
        <w:rPr>
          <w:sz w:val="24"/>
          <w:szCs w:val="24"/>
        </w:rPr>
        <w:t>заочная - допускается при получении лицами второго и последующего высшего образования</w:t>
      </w:r>
      <w:r w:rsidRPr="00743A62">
        <w:rPr>
          <w:i/>
          <w:sz w:val="24"/>
          <w:szCs w:val="24"/>
        </w:rPr>
        <w:t xml:space="preserve">. </w:t>
      </w:r>
    </w:p>
    <w:p w:rsidR="00D55BB4" w:rsidRPr="00B238A3" w:rsidRDefault="00D55BB4" w:rsidP="00D55BB4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Реализация программы бакалавриата</w:t>
      </w:r>
      <w:r>
        <w:rPr>
          <w:sz w:val="24"/>
          <w:szCs w:val="24"/>
        </w:rPr>
        <w:t>: образовательная программа реализуется ОмГА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</w:p>
    <w:p w:rsidR="00D55BB4" w:rsidRDefault="00D55BB4" w:rsidP="00D55BB4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7. </w:t>
      </w:r>
      <w:r w:rsidRPr="00B238A3">
        <w:rPr>
          <w:b/>
          <w:sz w:val="24"/>
          <w:szCs w:val="24"/>
        </w:rPr>
        <w:t xml:space="preserve">Язык обучения: </w:t>
      </w:r>
      <w:r w:rsidRPr="00B238A3">
        <w:rPr>
          <w:sz w:val="24"/>
          <w:szCs w:val="24"/>
        </w:rPr>
        <w:t>государственный язык РФ</w:t>
      </w:r>
      <w:r w:rsidRPr="00B238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238A3">
        <w:rPr>
          <w:b/>
          <w:sz w:val="24"/>
          <w:szCs w:val="24"/>
        </w:rPr>
        <w:t xml:space="preserve"> </w:t>
      </w:r>
      <w:r w:rsidRPr="00B238A3">
        <w:rPr>
          <w:sz w:val="24"/>
          <w:szCs w:val="24"/>
        </w:rPr>
        <w:t>русский</w:t>
      </w:r>
      <w:bookmarkStart w:id="3" w:name="_Toc532219006"/>
    </w:p>
    <w:p w:rsidR="00D55BB4" w:rsidRPr="00A941E9" w:rsidRDefault="00D55BB4" w:rsidP="00D55BB4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Срок получения образования: </w:t>
      </w:r>
    </w:p>
    <w:p w:rsidR="00D55BB4" w:rsidRPr="00B238A3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55BB4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очно-заочной или заочной формах обучения срок получения образования составляет 4 года 6 месяцев;</w:t>
      </w:r>
    </w:p>
    <w:p w:rsidR="00D55BB4" w:rsidRPr="005E3963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D55BB4" w:rsidRDefault="00D55BB4" w:rsidP="00D55BB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55BB4" w:rsidRPr="00A941E9" w:rsidRDefault="00D55BB4" w:rsidP="00D55BB4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>
        <w:rPr>
          <w:b/>
        </w:rPr>
        <w:t>9</w:t>
      </w:r>
      <w:r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D55BB4" w:rsidRPr="00B238A3" w:rsidRDefault="00D55BB4" w:rsidP="00D55BB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D55BB4" w:rsidRPr="004D3A51" w:rsidRDefault="00D55BB4" w:rsidP="00D55BB4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4D3A51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55BB4" w:rsidRPr="00AA0620" w:rsidRDefault="00D55BB4" w:rsidP="00D55BB4">
      <w:pPr>
        <w:shd w:val="clear" w:color="auto" w:fill="FFFFFF"/>
        <w:jc w:val="both"/>
        <w:rPr>
          <w:spacing w:val="-7"/>
          <w:sz w:val="24"/>
          <w:szCs w:val="24"/>
        </w:rPr>
      </w:pPr>
      <w:r w:rsidRPr="004D3A51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D55BB4" w:rsidRDefault="00D55BB4" w:rsidP="00D55BB4">
      <w:pPr>
        <w:shd w:val="clear" w:color="auto" w:fill="FFFFFF"/>
        <w:jc w:val="both"/>
        <w:rPr>
          <w:b/>
          <w:sz w:val="24"/>
          <w:szCs w:val="24"/>
        </w:rPr>
      </w:pPr>
    </w:p>
    <w:p w:rsidR="00D55BB4" w:rsidRPr="00A941E9" w:rsidRDefault="00D55BB4" w:rsidP="00D55BB4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 xml:space="preserve">0. </w:t>
      </w:r>
      <w:r w:rsidRPr="00A941E9">
        <w:rPr>
          <w:b/>
          <w:sz w:val="24"/>
          <w:szCs w:val="24"/>
        </w:rPr>
        <w:t>Области и(или) сферы профессиональной деятельности выпускник</w:t>
      </w:r>
      <w:bookmarkEnd w:id="4"/>
      <w:r w:rsidRPr="00A941E9">
        <w:rPr>
          <w:b/>
          <w:sz w:val="24"/>
          <w:szCs w:val="24"/>
        </w:rPr>
        <w:t>а</w:t>
      </w:r>
    </w:p>
    <w:p w:rsidR="00D55BB4" w:rsidRDefault="00D55BB4" w:rsidP="00D55BB4"/>
    <w:p w:rsidR="00D55BB4" w:rsidRPr="00A912C5" w:rsidRDefault="00D55BB4" w:rsidP="00D55BB4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>
        <w:rPr>
          <w:color w:val="000000" w:themeColor="text1"/>
          <w:sz w:val="24"/>
          <w:szCs w:val="24"/>
        </w:rPr>
        <w:t xml:space="preserve"> </w:t>
      </w:r>
      <w:r w:rsidRPr="00CC530C">
        <w:rPr>
          <w:rFonts w:eastAsia="Courier New"/>
          <w:sz w:val="24"/>
          <w:szCs w:val="24"/>
          <w:lang w:bidi="ru-RU"/>
        </w:rPr>
        <w:t>«</w:t>
      </w:r>
      <w:r w:rsidR="00CC530C" w:rsidRPr="00CC530C">
        <w:rPr>
          <w:rFonts w:eastAsia="Courier New"/>
          <w:sz w:val="24"/>
          <w:szCs w:val="24"/>
          <w:lang w:bidi="ru-RU"/>
        </w:rPr>
        <w:t>Финансовый контроль и аудит</w:t>
      </w:r>
      <w:r w:rsidRPr="00CC530C">
        <w:rPr>
          <w:rFonts w:eastAsia="Courier New"/>
          <w:sz w:val="24"/>
          <w:szCs w:val="24"/>
          <w:lang w:bidi="ru-RU"/>
        </w:rPr>
        <w:t>»</w:t>
      </w:r>
      <w:r w:rsidRPr="00CC530C">
        <w:rPr>
          <w:color w:val="000000" w:themeColor="text1"/>
          <w:sz w:val="24"/>
          <w:szCs w:val="24"/>
        </w:rPr>
        <w:t>,</w:t>
      </w:r>
      <w:r w:rsidRPr="004D3A51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>или конкретизирует содержание программы бакалавриата в рамках направления подготовки</w:t>
      </w:r>
      <w:r w:rsidRPr="00A912C5">
        <w:rPr>
          <w:iCs/>
          <w:sz w:val="24"/>
          <w:szCs w:val="24"/>
        </w:rPr>
        <w:t xml:space="preserve"> путем ориентации ее на:</w:t>
      </w:r>
    </w:p>
    <w:p w:rsidR="00D55BB4" w:rsidRPr="00A912C5" w:rsidRDefault="00D55BB4" w:rsidP="00D55BB4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D55BB4" w:rsidRPr="00A912C5" w:rsidRDefault="00D55BB4" w:rsidP="00D55BB4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D55BB4" w:rsidRPr="00A912C5" w:rsidRDefault="00D55BB4" w:rsidP="00D55BB4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lastRenderedPageBreak/>
        <w:t>- при необходимости - на объекты профессиональной деятельности выпускников или область (области) знания.</w:t>
      </w:r>
    </w:p>
    <w:p w:rsidR="00D55BB4" w:rsidRPr="00A912C5" w:rsidRDefault="00D55BB4" w:rsidP="00D55BB4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D55BB4" w:rsidRDefault="00D55BB4" w:rsidP="00D55BB4">
      <w:pPr>
        <w:jc w:val="both"/>
        <w:rPr>
          <w:sz w:val="24"/>
          <w:szCs w:val="24"/>
        </w:rPr>
      </w:pPr>
    </w:p>
    <w:p w:rsidR="00D55BB4" w:rsidRPr="00CF7532" w:rsidRDefault="00D55BB4" w:rsidP="00D55BB4">
      <w:pPr>
        <w:jc w:val="both"/>
        <w:rPr>
          <w:sz w:val="24"/>
          <w:szCs w:val="24"/>
        </w:rPr>
      </w:pPr>
      <w:r w:rsidRPr="0044205B">
        <w:rPr>
          <w:sz w:val="24"/>
          <w:szCs w:val="24"/>
        </w:rPr>
        <w:t xml:space="preserve">08. Финансы и экономика. </w:t>
      </w:r>
      <w:r w:rsidRPr="002D2429">
        <w:rPr>
          <w:sz w:val="24"/>
          <w:szCs w:val="24"/>
        </w:rPr>
        <w:t>Область профессиональной деятельности выпускников, освоивших программу бакалавриата</w:t>
      </w:r>
      <w:r w:rsidRPr="002D2429">
        <w:rPr>
          <w:iCs/>
          <w:sz w:val="24"/>
          <w:szCs w:val="24"/>
        </w:rPr>
        <w:t xml:space="preserve"> по направлению подготовки 38.03.01 </w:t>
      </w:r>
      <w:r w:rsidRPr="00CF7532">
        <w:rPr>
          <w:iCs/>
          <w:sz w:val="24"/>
          <w:szCs w:val="24"/>
        </w:rPr>
        <w:t>Экономика</w:t>
      </w:r>
      <w:r w:rsidRPr="00CF7532">
        <w:rPr>
          <w:sz w:val="24"/>
          <w:szCs w:val="24"/>
        </w:rPr>
        <w:t xml:space="preserve">, включает сферу </w:t>
      </w:r>
      <w:r w:rsidR="00E3258C" w:rsidRPr="00CF7532">
        <w:rPr>
          <w:sz w:val="24"/>
          <w:szCs w:val="24"/>
        </w:rPr>
        <w:t>планирования и обслуживания финансовых потоков, связанных с производственной деятельностью; внутреннего и внешнего финансового контроля и аудита, финансового консультирования; консалтинга</w:t>
      </w:r>
      <w:r w:rsidRPr="00CF7532">
        <w:rPr>
          <w:sz w:val="24"/>
          <w:szCs w:val="24"/>
        </w:rPr>
        <w:t xml:space="preserve">. </w:t>
      </w:r>
    </w:p>
    <w:p w:rsidR="00D55BB4" w:rsidRDefault="00D55BB4" w:rsidP="00D55BB4">
      <w:pPr>
        <w:jc w:val="both"/>
      </w:pPr>
    </w:p>
    <w:p w:rsidR="00D55BB4" w:rsidRPr="00A912C5" w:rsidRDefault="00D55BB4" w:rsidP="00D55BB4">
      <w:pPr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55BB4" w:rsidRDefault="00D55BB4" w:rsidP="00D55BB4">
      <w:pPr>
        <w:jc w:val="both"/>
        <w:rPr>
          <w:b/>
          <w:sz w:val="24"/>
          <w:szCs w:val="24"/>
        </w:rPr>
      </w:pPr>
    </w:p>
    <w:p w:rsidR="00D55BB4" w:rsidRPr="00A941E9" w:rsidRDefault="00D55BB4" w:rsidP="00D55BB4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>
        <w:rPr>
          <w:b/>
        </w:rPr>
        <w:t>1</w:t>
      </w:r>
      <w:r w:rsidRPr="00A941E9">
        <w:rPr>
          <w:b/>
        </w:rPr>
        <w:t>. Типы задач профессиональной деятельности выпускника</w:t>
      </w:r>
    </w:p>
    <w:p w:rsidR="00D55BB4" w:rsidRPr="00B238A3" w:rsidRDefault="00D55BB4" w:rsidP="00D55BB4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Pr="00A912C5">
        <w:rPr>
          <w:iCs/>
        </w:rPr>
        <w:t xml:space="preserve">бакалавриата по направлению подготовки </w:t>
      </w:r>
      <w:r w:rsidRPr="0044205B">
        <w:rPr>
          <w:iCs/>
        </w:rPr>
        <w:t>38.03.01 Экономика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D55BB4" w:rsidRPr="002D2429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</w:pPr>
      <w:r w:rsidRPr="002D2429">
        <w:rPr>
          <w:color w:val="000000"/>
        </w:rPr>
        <w:t>аналитический</w:t>
      </w:r>
    </w:p>
    <w:p w:rsidR="00D55BB4" w:rsidRPr="002D2429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организационно-управленческий</w:t>
      </w:r>
    </w:p>
    <w:p w:rsidR="00D55BB4" w:rsidRPr="002D2429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финансовый</w:t>
      </w:r>
    </w:p>
    <w:p w:rsidR="00D55BB4" w:rsidRPr="002D2429" w:rsidRDefault="00D55BB4" w:rsidP="00D55BB4">
      <w:pPr>
        <w:pStyle w:val="af6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2D2429">
        <w:rPr>
          <w:color w:val="000000"/>
        </w:rPr>
        <w:t>расчетно-экономический</w:t>
      </w:r>
    </w:p>
    <w:p w:rsidR="00D55BB4" w:rsidRPr="002D2835" w:rsidRDefault="00D55BB4" w:rsidP="00D55BB4">
      <w:pPr>
        <w:ind w:firstLine="720"/>
        <w:jc w:val="both"/>
        <w:rPr>
          <w:sz w:val="24"/>
          <w:szCs w:val="24"/>
        </w:rPr>
      </w:pPr>
      <w:r w:rsidRPr="002D2429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55BB4" w:rsidRPr="002D2835" w:rsidRDefault="00D55BB4" w:rsidP="00D55BB4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55BB4" w:rsidRPr="00B238A3" w:rsidRDefault="00D55BB4" w:rsidP="00D55BB4">
      <w:pPr>
        <w:pStyle w:val="af6"/>
        <w:spacing w:before="0" w:beforeAutospacing="0" w:after="0" w:afterAutospacing="0"/>
        <w:jc w:val="both"/>
      </w:pPr>
    </w:p>
    <w:p w:rsidR="00D55BB4" w:rsidRPr="00B238A3" w:rsidRDefault="00D55BB4" w:rsidP="00D55BB4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 xml:space="preserve">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D55BB4" w:rsidRPr="00535521" w:rsidRDefault="00D55BB4" w:rsidP="00D55BB4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выделяются обязательная часть и часть, </w:t>
      </w:r>
      <w:r w:rsidR="0076065E" w:rsidRPr="0076065E">
        <w:rPr>
          <w:iCs/>
          <w:sz w:val="24"/>
          <w:szCs w:val="24"/>
        </w:rPr>
        <w:t>формируемая участниками образовательных отношений.</w:t>
      </w:r>
    </w:p>
    <w:p w:rsidR="0076065E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</w:t>
      </w:r>
    </w:p>
    <w:p w:rsidR="0076065E" w:rsidRDefault="0076065E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76065E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 xml:space="preserve"> </w:t>
      </w: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>
        <w:rPr>
          <w:sz w:val="24"/>
          <w:szCs w:val="24"/>
        </w:rPr>
        <w:t>не менее</w:t>
      </w:r>
      <w:r w:rsidRPr="00B65206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B65206">
        <w:rPr>
          <w:sz w:val="24"/>
          <w:szCs w:val="24"/>
        </w:rPr>
        <w:t>% общего объема программы бакалавриата.</w:t>
      </w:r>
    </w:p>
    <w:p w:rsidR="00D55BB4" w:rsidRPr="00446899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Pr="0044205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D55BB4" w:rsidRPr="00DC2D27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160 з.е</w:t>
      </w:r>
    </w:p>
    <w:p w:rsidR="00D55BB4" w:rsidRPr="00DC2D27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2 Практика не менее 9 з.е</w:t>
      </w:r>
    </w:p>
    <w:p w:rsidR="00D55BB4" w:rsidRPr="00DC2D27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 з.е</w:t>
      </w:r>
    </w:p>
    <w:p w:rsidR="00D55BB4" w:rsidRPr="00295935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DC2D27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 з.е</w:t>
      </w:r>
    </w:p>
    <w:p w:rsidR="00D55BB4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>
        <w:rPr>
          <w:sz w:val="24"/>
          <w:szCs w:val="24"/>
        </w:rPr>
        <w:t>.</w:t>
      </w:r>
    </w:p>
    <w:p w:rsidR="00D55BB4" w:rsidRPr="00535521" w:rsidRDefault="00D55BB4" w:rsidP="00D55BB4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Pr="00535521">
        <w:rPr>
          <w:iCs/>
          <w:sz w:val="24"/>
          <w:szCs w:val="24"/>
        </w:rPr>
        <w:t>:</w:t>
      </w:r>
    </w:p>
    <w:p w:rsidR="00D55BB4" w:rsidRPr="00535521" w:rsidRDefault="00D55BB4" w:rsidP="00D55BB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 xml:space="preserve">в объеме не менее 2 з.е. в рамках Блока 1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Дисциплины (модули)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;</w:t>
      </w:r>
    </w:p>
    <w:p w:rsidR="00D55BB4" w:rsidRPr="00535521" w:rsidRDefault="00D55BB4" w:rsidP="00D55BB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55BB4" w:rsidRPr="00535521" w:rsidRDefault="00D55BB4" w:rsidP="00D55BB4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D55BB4" w:rsidRPr="005E396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Типы учебной практики:</w:t>
      </w:r>
    </w:p>
    <w:p w:rsidR="00D55BB4" w:rsidRPr="00816706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  <w:highlight w:val="yellow"/>
        </w:rPr>
      </w:pPr>
      <w:r w:rsidRPr="005E3963">
        <w:rPr>
          <w:sz w:val="24"/>
          <w:szCs w:val="24"/>
        </w:rPr>
        <w:t xml:space="preserve">- </w:t>
      </w:r>
      <w:r w:rsidRPr="00433AD3">
        <w:rPr>
          <w:sz w:val="24"/>
          <w:szCs w:val="24"/>
        </w:rPr>
        <w:t>Учебная практика (ознакомительная практика)</w:t>
      </w:r>
    </w:p>
    <w:p w:rsidR="00D55BB4" w:rsidRPr="00433AD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Типы производственной практики</w:t>
      </w:r>
    </w:p>
    <w:p w:rsidR="00D55BB4" w:rsidRPr="00433AD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D55BB4" w:rsidRPr="00433AD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</w:t>
      </w:r>
    </w:p>
    <w:p w:rsidR="00D55BB4" w:rsidRPr="00433AD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(технологическая (проектно-технологическая) практика 4).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433AD3">
        <w:rPr>
          <w:sz w:val="24"/>
          <w:szCs w:val="24"/>
        </w:rPr>
        <w:t>- Производственная практика (преддипломная практика)</w:t>
      </w:r>
    </w:p>
    <w:p w:rsidR="00D55BB4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-подготовка к процедуре защиты и защита выпускной квалификационной работы.</w:t>
      </w:r>
    </w:p>
    <w:p w:rsidR="00D55BB4" w:rsidRDefault="00D55BB4" w:rsidP="00D55BB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76065E" w:rsidRPr="005E3963" w:rsidRDefault="0076065E" w:rsidP="00D55BB4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обеспечивается возможность освоения элективных дисциплин (модулей) и факультативных дисциплин</w:t>
      </w:r>
      <w:r w:rsidRPr="00B238A3">
        <w:rPr>
          <w:sz w:val="24"/>
          <w:szCs w:val="24"/>
        </w:rPr>
        <w:t xml:space="preserve"> (модулей):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D55BB4" w:rsidRPr="000875B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0875B3">
        <w:rPr>
          <w:sz w:val="24"/>
          <w:szCs w:val="24"/>
        </w:rPr>
        <w:t>-Человек. Экономика. Финансы. (</w:t>
      </w:r>
      <w:r>
        <w:rPr>
          <w:sz w:val="24"/>
          <w:szCs w:val="24"/>
        </w:rPr>
        <w:t>ф</w:t>
      </w:r>
      <w:r w:rsidRPr="000875B3">
        <w:rPr>
          <w:sz w:val="24"/>
          <w:szCs w:val="24"/>
        </w:rPr>
        <w:t>акультативная дисциплина)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0875B3">
        <w:rPr>
          <w:sz w:val="24"/>
          <w:szCs w:val="24"/>
        </w:rPr>
        <w:t>-Стратегии противодействия международному терроризму 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09005B" w:rsidRDefault="0009005B" w:rsidP="0009005B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себя:</w:t>
      </w:r>
    </w:p>
    <w:p w:rsidR="00D55BB4" w:rsidRPr="00B238A3" w:rsidRDefault="00D55BB4" w:rsidP="00D55BB4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учебный график определяет сроки и периоды осуществления видов учебной деятельности, включая промежуточную и государственную итоговую аттестацию (ГИА), и периоды каникул. </w:t>
      </w:r>
    </w:p>
    <w:p w:rsidR="00D55BB4" w:rsidRPr="00535521" w:rsidRDefault="00D55BB4" w:rsidP="00D55BB4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 xml:space="preserve">, учитывающей особенности их психофизического развития, индивидуальных возможностей </w:t>
      </w:r>
      <w:r w:rsidRPr="00535521">
        <w:rPr>
          <w:iCs/>
          <w:sz w:val="24"/>
          <w:szCs w:val="24"/>
        </w:rPr>
        <w:lastRenderedPageBreak/>
        <w:t>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D55BB4" w:rsidRDefault="00D55BB4" w:rsidP="00D55BB4">
      <w:pPr>
        <w:pStyle w:val="10"/>
        <w:rPr>
          <w:sz w:val="24"/>
          <w:szCs w:val="24"/>
        </w:rPr>
      </w:pPr>
    </w:p>
    <w:p w:rsidR="00D55BB4" w:rsidRDefault="00D55BB4" w:rsidP="00D55BB4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3. ПЛАНИРУЕМЫЕ РЕЗУЛЬТАТЫ ОСВОЕНИЯ ОБРАЗОВАТЕЛЬНОЙ ПРОГРАММЫ</w:t>
      </w:r>
      <w:bookmarkEnd w:id="5"/>
    </w:p>
    <w:p w:rsidR="00D55BB4" w:rsidRPr="00645A45" w:rsidRDefault="00D55BB4" w:rsidP="00D55BB4"/>
    <w:p w:rsidR="00D55BB4" w:rsidRDefault="00D55BB4" w:rsidP="00D55BB4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Pr="00576500">
        <w:rPr>
          <w:iCs/>
          <w:sz w:val="24"/>
          <w:szCs w:val="24"/>
        </w:rPr>
        <w:t xml:space="preserve">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D55BB4" w:rsidRPr="00B238A3" w:rsidRDefault="00D55BB4" w:rsidP="00D55BB4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r w:rsidRPr="00B238A3">
        <w:rPr>
          <w:rFonts w:ascii="Times New Roman" w:hAnsi="Times New Roman" w:cs="Times New Roman"/>
          <w:b/>
          <w:color w:val="auto"/>
        </w:rPr>
        <w:t>3.1. Универсальные компетенции выпускников и индикаторы их достижения</w:t>
      </w:r>
      <w:bookmarkEnd w:id="7"/>
    </w:p>
    <w:p w:rsidR="00D55BB4" w:rsidRPr="00B238A3" w:rsidRDefault="00D55BB4" w:rsidP="00D55BB4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136"/>
        <w:gridCol w:w="5177"/>
      </w:tblGrid>
      <w:tr w:rsidR="00D55BB4" w:rsidRPr="00B238A3" w:rsidTr="00E3258C">
        <w:trPr>
          <w:tblHeader/>
        </w:trPr>
        <w:tc>
          <w:tcPr>
            <w:tcW w:w="1189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55BB4" w:rsidRPr="00B238A3" w:rsidTr="00E3258C">
        <w:trPr>
          <w:trHeight w:val="1406"/>
        </w:trPr>
        <w:tc>
          <w:tcPr>
            <w:tcW w:w="1189" w:type="pct"/>
            <w:vAlign w:val="center"/>
          </w:tcPr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УК-1 -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D55BB4" w:rsidRPr="0009005B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C17004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1.1 Знать принципы и методы поиска, анализа и синтеза информации.</w:t>
            </w:r>
          </w:p>
          <w:p w:rsidR="00D55BB4" w:rsidRPr="00C17004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  <w:color w:val="000000"/>
              </w:rPr>
              <w:t>УК 1.2 Знать принципы и методы системного подхода.</w:t>
            </w:r>
          </w:p>
          <w:p w:rsidR="00D55BB4" w:rsidRPr="00C17004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C17004">
              <w:rPr>
                <w:rFonts w:ascii="Times New Roman" w:hAnsi="Times New Roman"/>
              </w:rPr>
              <w:t>УК 1.3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поиска, анализа и синтеза информации;  </w:t>
            </w:r>
          </w:p>
          <w:p w:rsidR="00D55BB4" w:rsidRPr="00C17004" w:rsidRDefault="00D55BB4" w:rsidP="00E3258C">
            <w:pPr>
              <w:rPr>
                <w:rFonts w:ascii="Times New Roman" w:hAnsi="Times New Roman"/>
              </w:rPr>
            </w:pPr>
            <w:r w:rsidRPr="00C17004">
              <w:rPr>
                <w:rFonts w:ascii="Times New Roman" w:hAnsi="Times New Roman"/>
              </w:rPr>
              <w:t>УК 1.4 Уметь</w:t>
            </w:r>
            <w:r w:rsidRPr="00C17004">
              <w:rPr>
                <w:rFonts w:ascii="Times New Roman" w:hAnsi="Times New Roman"/>
                <w:color w:val="000000"/>
              </w:rPr>
              <w:t xml:space="preserve"> применять принципы и методы системного подхода для решения поставленных задач.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C17004">
              <w:rPr>
                <w:rFonts w:ascii="Times New Roman" w:hAnsi="Times New Roman"/>
              </w:rPr>
              <w:t xml:space="preserve">УК 1.5 Владеть </w:t>
            </w:r>
            <w:r w:rsidRPr="00C17004">
              <w:rPr>
                <w:rFonts w:ascii="Times New Roman" w:hAnsi="Times New Roman"/>
                <w:color w:val="000000"/>
              </w:rPr>
              <w:t>практическими навыками поиска, анализа и синтеза информации</w:t>
            </w:r>
          </w:p>
        </w:tc>
      </w:tr>
      <w:tr w:rsidR="00D55BB4" w:rsidRPr="00B238A3" w:rsidTr="00E3258C">
        <w:trPr>
          <w:trHeight w:val="1687"/>
        </w:trPr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>УК 2.1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1634A5">
              <w:rPr>
                <w:rFonts w:ascii="Times New Roman" w:hAnsi="Times New Roman"/>
                <w:color w:val="000000"/>
              </w:rPr>
              <w:t xml:space="preserve">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декомпозиции задач, действующие правовые нормы.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и методы анализа имеющихся ресурсов и ограничений.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определять круг задач в рамках поставленной цели, исходя из действующих нормативно-правовых актов, имеющихся ресурсов и ограничений.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2.6.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выбора оптимальных способов  решения задач, исходя из действующих правовых норм</w:t>
            </w:r>
            <w:r w:rsidRPr="00B459E1">
              <w:rPr>
                <w:rFonts w:ascii="Times New Roman" w:hAnsi="Times New Roman"/>
                <w:color w:val="000000"/>
              </w:rPr>
              <w:t>, имеющихся ресурсов и ограничений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D55BB4" w:rsidRPr="00B238A3" w:rsidTr="00E3258C">
        <w:trPr>
          <w:trHeight w:val="803"/>
        </w:trPr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УК-3 -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методы социального взаимодействия.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 предвидеть результаты (последствия) личных действий.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3.4. </w:t>
            </w:r>
            <w:r w:rsidRPr="001634A5">
              <w:rPr>
                <w:rFonts w:ascii="Times New Roman" w:hAnsi="Times New Roman"/>
              </w:rPr>
              <w:t xml:space="preserve">Уметь  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применять принципы социального взаимодействия.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3.5. </w:t>
            </w:r>
            <w:r w:rsidRPr="001634A5">
              <w:rPr>
                <w:rFonts w:ascii="Times New Roman" w:hAnsi="Times New Roman"/>
              </w:rPr>
              <w:t xml:space="preserve">Владеть  </w:t>
            </w:r>
            <w:r w:rsidRPr="001634A5">
              <w:rPr>
                <w:rFonts w:ascii="Times New Roman" w:hAnsi="Times New Roman"/>
                <w:color w:val="000000"/>
              </w:rPr>
              <w:t>способностью планировать последовательность шагов для достижения заданного результата.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3.6. </w:t>
            </w:r>
            <w:r w:rsidRPr="001634A5">
              <w:rPr>
                <w:rFonts w:ascii="Times New Roman" w:hAnsi="Times New Roman"/>
              </w:rPr>
              <w:t>Владеть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практическими навыками социального взаимодействия.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 xml:space="preserve">УК-4 - Способен осуществлять деловую коммуникацию в </w:t>
            </w:r>
            <w:r w:rsidRPr="0009005B">
              <w:rPr>
                <w:rFonts w:ascii="Times New Roman" w:eastAsia="Times New Roman" w:hAnsi="Times New Roman"/>
                <w:color w:val="000000"/>
              </w:rPr>
              <w:lastRenderedPageBreak/>
              <w:t>устной и письменной формах на государственном языке Российской Федерации и иностранном(ых) языке(ах)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lastRenderedPageBreak/>
              <w:t xml:space="preserve">УК 4.1.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стиль делового общения, вербальные и невербальные средства взаимодействия с партнерами.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принципы деловой коммуникации в устной и письменной формах на государственном языке </w:t>
            </w:r>
            <w:r w:rsidRPr="001634A5">
              <w:rPr>
                <w:rFonts w:ascii="Times New Roman" w:hAnsi="Times New Roman"/>
                <w:color w:val="000000"/>
              </w:rPr>
              <w:lastRenderedPageBreak/>
              <w:t>Российской Федерации</w:t>
            </w:r>
            <w:r w:rsidRPr="001634A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1634A5">
              <w:rPr>
                <w:rFonts w:ascii="Times New Roman" w:eastAsia="Times New Roman" w:hAnsi="Times New Roman"/>
                <w:color w:val="000000"/>
              </w:rPr>
              <w:t>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строить деловую коммуникацию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4.4.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1634A5">
              <w:rPr>
                <w:rFonts w:ascii="Times New Roman" w:eastAsia="Times New Roman" w:hAnsi="Times New Roman"/>
                <w:color w:val="000000"/>
              </w:rPr>
              <w:t xml:space="preserve"> и иностранном(ых) языке(ах)</w:t>
            </w:r>
            <w:r w:rsidRPr="001634A5">
              <w:rPr>
                <w:rFonts w:ascii="Times New Roman" w:hAnsi="Times New Roman"/>
                <w:color w:val="000000"/>
              </w:rPr>
              <w:t>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4.6.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демонстрирует умение выполнять перевод профессиональных текстов с иностранного (- ых) на государственный язык и обратно.</w:t>
            </w:r>
          </w:p>
        </w:tc>
      </w:tr>
      <w:tr w:rsidR="00D55BB4" w:rsidRPr="00B238A3" w:rsidTr="00E3258C">
        <w:trPr>
          <w:trHeight w:val="1159"/>
        </w:trPr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УК-5 - 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5.1.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5.2. </w:t>
            </w:r>
            <w:r w:rsidRPr="001634A5">
              <w:rPr>
                <w:rFonts w:ascii="Times New Roman" w:hAnsi="Times New Roman"/>
              </w:rPr>
              <w:t>Знать</w:t>
            </w:r>
            <w:r w:rsidRPr="001634A5">
              <w:rPr>
                <w:rFonts w:ascii="Times New Roman" w:hAnsi="Times New Roman"/>
                <w:color w:val="000000"/>
              </w:rPr>
              <w:t xml:space="preserve"> культурные особенности и традиции различных социальных групп.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5.3. </w:t>
            </w:r>
            <w:r w:rsidRPr="001634A5">
              <w:rPr>
                <w:rFonts w:ascii="Times New Roman" w:hAnsi="Times New Roman"/>
              </w:rPr>
              <w:t>Уметь</w:t>
            </w:r>
            <w:r w:rsidRPr="001634A5">
              <w:rPr>
                <w:rFonts w:ascii="Times New Roman" w:hAnsi="Times New Roman"/>
                <w:color w:val="000000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5.6.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D55BB4" w:rsidRPr="00B238A3" w:rsidTr="00E3258C">
        <w:trPr>
          <w:trHeight w:val="1242"/>
        </w:trPr>
        <w:tc>
          <w:tcPr>
            <w:tcW w:w="1189" w:type="pct"/>
            <w:vMerge w:val="restar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6.1. </w:t>
            </w:r>
            <w:r w:rsidRPr="001634A5">
              <w:rPr>
                <w:rFonts w:ascii="Times New Roman" w:hAnsi="Times New Roman"/>
              </w:rPr>
              <w:t xml:space="preserve">Знать  </w:t>
            </w:r>
            <w:r w:rsidRPr="001634A5">
              <w:rPr>
                <w:rFonts w:ascii="Times New Roman" w:hAnsi="Times New Roman"/>
                <w:color w:val="000000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6.2. </w:t>
            </w:r>
            <w:r w:rsidRPr="001634A5">
              <w:rPr>
                <w:rFonts w:ascii="Times New Roman" w:hAnsi="Times New Roman"/>
              </w:rPr>
              <w:t xml:space="preserve">Знать </w:t>
            </w:r>
            <w:r w:rsidRPr="001634A5">
              <w:rPr>
                <w:rFonts w:ascii="Times New Roman" w:hAnsi="Times New Roman"/>
                <w:color w:val="000000"/>
              </w:rPr>
              <w:t>принципы и методы управления временем.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6.3. </w:t>
            </w:r>
            <w:r w:rsidRPr="001634A5">
              <w:rPr>
                <w:rFonts w:ascii="Times New Roman" w:hAnsi="Times New Roman"/>
              </w:rPr>
              <w:t xml:space="preserve">Уметь   </w:t>
            </w:r>
            <w:r w:rsidRPr="001634A5">
              <w:rPr>
                <w:rFonts w:ascii="Times New Roman" w:hAnsi="Times New Roman"/>
                <w:color w:val="000000"/>
              </w:rPr>
              <w:t>Выстраивать и реализовывать траекторию саморазвития на основе принципов образования в течение всей жизни.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6.4. </w:t>
            </w:r>
            <w:r w:rsidRPr="001634A5">
              <w:rPr>
                <w:rFonts w:ascii="Times New Roman" w:hAnsi="Times New Roman"/>
              </w:rPr>
              <w:t xml:space="preserve">Уметь </w:t>
            </w:r>
            <w:r w:rsidRPr="001634A5">
              <w:rPr>
                <w:rFonts w:ascii="Times New Roman" w:hAnsi="Times New Roman"/>
                <w:color w:val="000000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D55BB4" w:rsidRPr="001634A5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6.5.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634A5">
              <w:rPr>
                <w:rFonts w:ascii="Times New Roman" w:hAnsi="Times New Roman"/>
                <w:color w:val="000000"/>
              </w:rPr>
              <w:t xml:space="preserve">УК 6.6. </w:t>
            </w:r>
            <w:r w:rsidRPr="001634A5">
              <w:rPr>
                <w:rFonts w:ascii="Times New Roman" w:hAnsi="Times New Roman"/>
              </w:rPr>
              <w:t xml:space="preserve">Владеть </w:t>
            </w:r>
            <w:r w:rsidRPr="001634A5">
              <w:rPr>
                <w:rFonts w:ascii="Times New Roman" w:hAnsi="Times New Roman"/>
                <w:color w:val="000000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D55BB4" w:rsidRPr="00B238A3" w:rsidTr="00E3258C">
        <w:tc>
          <w:tcPr>
            <w:tcW w:w="1189" w:type="pct"/>
            <w:vMerge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eastAsia="Times New Roman" w:hAnsi="Times New Roman"/>
                <w:color w:val="000000"/>
              </w:rPr>
            </w:pPr>
            <w:r w:rsidRPr="0009005B">
              <w:rPr>
                <w:rFonts w:ascii="Times New Roman" w:eastAsia="Times New Roman" w:hAnsi="Times New Roman"/>
                <w:color w:val="000000"/>
              </w:rPr>
              <w:t xml:space="preserve">УК-7 - Способен </w:t>
            </w:r>
            <w:r w:rsidRPr="0009005B">
              <w:rPr>
                <w:rFonts w:ascii="Times New Roman" w:eastAsia="Times New Roman" w:hAnsi="Times New Roman"/>
                <w:color w:val="000000"/>
              </w:rPr>
              <w:lastRenderedPageBreak/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D55BB4" w:rsidRPr="0009005B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7.1.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спортивной тренировки; методику </w:t>
            </w:r>
            <w:r w:rsidRPr="00A45721">
              <w:rPr>
                <w:rFonts w:ascii="Times New Roman" w:hAnsi="Times New Roman"/>
                <w:color w:val="000000"/>
              </w:rPr>
              <w:lastRenderedPageBreak/>
              <w:t>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hAnsi="Times New Roman"/>
                <w:color w:val="000000"/>
              </w:rPr>
              <w:t xml:space="preserve"> основы планирования и контроля физкультурно-спортивной деятельности.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7.3. </w:t>
            </w:r>
            <w:r w:rsidRPr="00A45721">
              <w:rPr>
                <w:rFonts w:ascii="Times New Roman" w:hAnsi="Times New Roman"/>
              </w:rPr>
              <w:t xml:space="preserve"> 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A4572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A45721">
              <w:rPr>
                <w:rFonts w:ascii="Times New Roman" w:hAnsi="Times New Roman"/>
                <w:color w:val="000000"/>
              </w:rPr>
              <w:t>поддержания высокого уровня профессиональной работоспособности.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технологией планирования и контроля физкультурно-спортивной деятельности.</w:t>
            </w:r>
          </w:p>
          <w:p w:rsidR="00D55BB4" w:rsidRPr="00B238A3" w:rsidRDefault="00D55BB4" w:rsidP="00E3258C">
            <w:pP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7.6.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B238A3" w:rsidRDefault="00D55BB4" w:rsidP="00E3258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D55BB4" w:rsidRPr="0009005B" w:rsidRDefault="00D40A9C" w:rsidP="00D40A9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8.1.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правила по охране труда, Основы трудового законодательства Российской Федерации.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8.2. </w:t>
            </w:r>
            <w:r w:rsidRPr="00A45721">
              <w:rPr>
                <w:rFonts w:ascii="Times New Roman" w:hAnsi="Times New Roman"/>
              </w:rPr>
              <w:t xml:space="preserve">Знать </w:t>
            </w:r>
            <w:r w:rsidRPr="00A45721">
              <w:rPr>
                <w:rFonts w:ascii="Times New Roman" w:hAnsi="Times New Roman"/>
                <w:color w:val="000000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8.3.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>создавать и поддерживать безопасные условия жизнедеятельности.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8.4. </w:t>
            </w:r>
            <w:r w:rsidRPr="00A45721">
              <w:rPr>
                <w:rFonts w:ascii="Times New Roman" w:hAnsi="Times New Roman"/>
              </w:rPr>
              <w:t xml:space="preserve">Уметь </w:t>
            </w:r>
            <w:r w:rsidRPr="00A45721">
              <w:rPr>
                <w:rFonts w:ascii="Times New Roman" w:hAnsi="Times New Roman"/>
                <w:color w:val="000000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8.5.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hAnsi="Times New Roman"/>
                <w:color w:val="000000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A45721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Инклюзивная компетенция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hAnsi="Times New Roman"/>
              </w:rPr>
            </w:pPr>
            <w:r w:rsidRPr="0009005B">
              <w:rPr>
                <w:rFonts w:ascii="Times New Roman" w:hAnsi="Times New Roman"/>
              </w:rPr>
              <w:t>УК – 9 Способен использовать базовые дефектологические знания в социальных и профессиональных сферах</w:t>
            </w:r>
          </w:p>
          <w:p w:rsidR="00D55BB4" w:rsidRPr="0009005B" w:rsidRDefault="00D55BB4" w:rsidP="00E32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9.1.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понятие инклюзивной компетентности, ее компоненты и структуру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9.2. </w:t>
            </w:r>
            <w:r w:rsidRPr="00A45721">
              <w:rPr>
                <w:rFonts w:ascii="Times New Roman" w:hAnsi="Times New Roman"/>
              </w:rPr>
              <w:t>Знать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D55BB4" w:rsidRPr="00A45721" w:rsidRDefault="00D55BB4" w:rsidP="00E3258C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9.3.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  <w:color w:val="000000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D55BB4" w:rsidRPr="00A45721" w:rsidRDefault="00D55BB4" w:rsidP="00E3258C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9.4. </w:t>
            </w:r>
            <w:r w:rsidRPr="00A45721">
              <w:rPr>
                <w:rFonts w:ascii="Times New Roman" w:hAnsi="Times New Roman"/>
              </w:rPr>
              <w:t xml:space="preserve">Владеть </w:t>
            </w:r>
            <w:r w:rsidRPr="00A45721">
              <w:rPr>
                <w:rFonts w:ascii="Times New Roman" w:eastAsia="Times New Roman" w:hAnsi="Times New Roman"/>
                <w:color w:val="000000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A45721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t>Экономическая культура, в том числе финансовая грамотность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hAnsi="Times New Roman"/>
              </w:rPr>
            </w:pPr>
            <w:r w:rsidRPr="0009005B">
              <w:rPr>
                <w:rFonts w:ascii="Times New Roman" w:hAnsi="Times New Roman"/>
              </w:rPr>
              <w:t>УК-10  Способен принимать обоснованные экономические решения в различных областях жизнедеятельности</w:t>
            </w:r>
          </w:p>
          <w:p w:rsidR="00D55BB4" w:rsidRPr="0009005B" w:rsidRDefault="00D55BB4" w:rsidP="00E32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10.1. </w:t>
            </w:r>
            <w:r w:rsidRPr="00A45721">
              <w:rPr>
                <w:rFonts w:ascii="Times New Roman" w:hAnsi="Times New Roman"/>
              </w:rPr>
              <w:t>Знать основные законы и закономерности функционирования экономики</w:t>
            </w:r>
            <w:r w:rsidRPr="00A45721">
              <w:rPr>
                <w:rFonts w:ascii="Times New Roman" w:eastAsia="DroidSerif" w:hAnsi="Times New Roman"/>
              </w:rPr>
              <w:t>;</w:t>
            </w:r>
          </w:p>
          <w:p w:rsidR="00D55BB4" w:rsidRPr="00A45721" w:rsidRDefault="00D55BB4" w:rsidP="00E3258C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10.2. </w:t>
            </w:r>
            <w:r w:rsidRPr="00A45721">
              <w:rPr>
                <w:rFonts w:ascii="Times New Roman" w:hAnsi="Times New Roman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D55BB4" w:rsidRPr="00A45721" w:rsidRDefault="00D55BB4" w:rsidP="00E3258C">
            <w:pPr>
              <w:jc w:val="both"/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10.3. </w:t>
            </w:r>
            <w:r w:rsidRPr="00A45721">
              <w:rPr>
                <w:rFonts w:ascii="Times New Roman" w:hAnsi="Times New Roman"/>
              </w:rPr>
              <w:t>Уметь применять экономические знания при выполнении практических задач;</w:t>
            </w:r>
          </w:p>
          <w:p w:rsidR="00D55BB4" w:rsidRPr="00A45721" w:rsidRDefault="00D55BB4" w:rsidP="00E3258C">
            <w:pPr>
              <w:jc w:val="both"/>
              <w:rPr>
                <w:rFonts w:ascii="Times New Roman" w:eastAsia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10.4. </w:t>
            </w:r>
            <w:r w:rsidRPr="00A45721">
              <w:rPr>
                <w:rFonts w:ascii="Times New Roman" w:hAnsi="Times New Roman"/>
              </w:rPr>
              <w:t>Уметь</w:t>
            </w:r>
            <w:r w:rsidRPr="00A45721">
              <w:rPr>
                <w:rFonts w:ascii="Times New Roman" w:eastAsia="Times New Roman" w:hAnsi="Times New Roman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lastRenderedPageBreak/>
              <w:t xml:space="preserve">УК 10.5. </w:t>
            </w:r>
            <w:r w:rsidRPr="00A45721">
              <w:rPr>
                <w:rFonts w:ascii="Times New Roman" w:hAnsi="Times New Roman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D55BB4" w:rsidRPr="00A45721" w:rsidRDefault="00D55BB4" w:rsidP="00E3258C">
            <w:pPr>
              <w:rPr>
                <w:color w:val="000000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10.6. </w:t>
            </w:r>
            <w:r w:rsidRPr="00A45721">
              <w:rPr>
                <w:rFonts w:ascii="Times New Roman" w:hAnsi="Times New Roman"/>
              </w:rPr>
              <w:t>Владеть навыками применения экономических инструментов</w:t>
            </w:r>
          </w:p>
        </w:tc>
      </w:tr>
      <w:tr w:rsidR="00D55BB4" w:rsidRPr="00B238A3" w:rsidTr="00E3258C">
        <w:tc>
          <w:tcPr>
            <w:tcW w:w="1189" w:type="pct"/>
            <w:vAlign w:val="center"/>
          </w:tcPr>
          <w:p w:rsidR="00D55BB4" w:rsidRPr="00A45721" w:rsidRDefault="00D55BB4" w:rsidP="00E3258C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A4572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Гражданская позиция</w:t>
            </w:r>
          </w:p>
        </w:tc>
        <w:tc>
          <w:tcPr>
            <w:tcW w:w="1123" w:type="pct"/>
            <w:vAlign w:val="center"/>
          </w:tcPr>
          <w:p w:rsidR="00D55BB4" w:rsidRPr="0009005B" w:rsidRDefault="00D55BB4" w:rsidP="00E3258C">
            <w:pPr>
              <w:rPr>
                <w:rFonts w:ascii="Times New Roman" w:hAnsi="Times New Roman"/>
              </w:rPr>
            </w:pPr>
            <w:r w:rsidRPr="0009005B">
              <w:rPr>
                <w:rFonts w:ascii="Times New Roman" w:hAnsi="Times New Roman"/>
              </w:rPr>
              <w:t>УК 11 Способен формировать нетерпимое отношение к коррупционному поведению</w:t>
            </w:r>
          </w:p>
          <w:p w:rsidR="00D55BB4" w:rsidRPr="0009005B" w:rsidRDefault="00D55BB4" w:rsidP="00E3258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688" w:type="pct"/>
            <w:vAlign w:val="center"/>
          </w:tcPr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11.1. </w:t>
            </w:r>
            <w:r w:rsidRPr="00A45721">
              <w:rPr>
                <w:rFonts w:ascii="Times New Roman" w:hAnsi="Times New Roman"/>
              </w:rPr>
              <w:t xml:space="preserve">Знать действующие правовые нормы, обеспечивающие борьбу с коррупцией в различных областях жизнедеятельности; 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11.2. </w:t>
            </w:r>
            <w:r w:rsidRPr="00A45721">
              <w:rPr>
                <w:rFonts w:ascii="Times New Roman" w:hAnsi="Times New Roman"/>
              </w:rPr>
              <w:t>Знать способы профилактики коррупции и формирования нетерпимого отношения к ней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11.3. </w:t>
            </w:r>
            <w:r w:rsidRPr="00A45721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поведению.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11.4. </w:t>
            </w:r>
            <w:r w:rsidRPr="00A45721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D55BB4" w:rsidRPr="00A45721" w:rsidRDefault="00D55BB4" w:rsidP="00E3258C">
            <w:pPr>
              <w:rPr>
                <w:rFonts w:ascii="Times New Roman" w:hAnsi="Times New Roma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11.5. </w:t>
            </w:r>
            <w:r w:rsidRPr="00A45721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актами.</w:t>
            </w:r>
          </w:p>
          <w:p w:rsidR="00D55BB4" w:rsidRPr="00B238A3" w:rsidRDefault="00D55BB4" w:rsidP="00E3258C">
            <w:pPr>
              <w:rPr>
                <w:color w:val="000000"/>
                <w:sz w:val="24"/>
                <w:szCs w:val="24"/>
                <w:highlight w:val="green"/>
              </w:rPr>
            </w:pPr>
            <w:r w:rsidRPr="00A45721">
              <w:rPr>
                <w:rFonts w:ascii="Times New Roman" w:hAnsi="Times New Roman"/>
                <w:color w:val="000000"/>
              </w:rPr>
              <w:t xml:space="preserve">УК 11.6. </w:t>
            </w:r>
            <w:r w:rsidRPr="00A45721">
              <w:rPr>
                <w:rFonts w:ascii="Times New Roman" w:hAnsi="Times New Roman"/>
              </w:rPr>
              <w:t xml:space="preserve"> Владеть навыками взаимодействия в обществе на основе нетерпимого о</w:t>
            </w:r>
            <w:r w:rsidRPr="00B459E1">
              <w:rPr>
                <w:rFonts w:ascii="Times New Roman" w:hAnsi="Times New Roman"/>
              </w:rPr>
              <w:t>тношения к коррупции</w:t>
            </w:r>
          </w:p>
        </w:tc>
      </w:tr>
    </w:tbl>
    <w:p w:rsidR="00D55BB4" w:rsidRPr="00B238A3" w:rsidRDefault="00D55BB4" w:rsidP="00D55BB4">
      <w:pPr>
        <w:rPr>
          <w:sz w:val="24"/>
          <w:szCs w:val="24"/>
        </w:rPr>
      </w:pPr>
    </w:p>
    <w:p w:rsidR="00D55BB4" w:rsidRDefault="00D55BB4" w:rsidP="00D55BB4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bookmarkEnd w:id="6"/>
      <w:r w:rsidRPr="00B238A3">
        <w:rPr>
          <w:rFonts w:ascii="Times New Roman" w:hAnsi="Times New Roman" w:cs="Times New Roman"/>
          <w:b/>
          <w:color w:val="auto"/>
        </w:rPr>
        <w:t>3.2. Общепрофессиональные компетенции выпускников и индикаторы их достижения</w:t>
      </w:r>
      <w:bookmarkEnd w:id="8"/>
    </w:p>
    <w:p w:rsidR="00D55BB4" w:rsidRDefault="00D55BB4" w:rsidP="00D55BB4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203"/>
        <w:gridCol w:w="6510"/>
      </w:tblGrid>
      <w:tr w:rsidR="00D55BB4" w:rsidRPr="00B238A3" w:rsidTr="00E3258C">
        <w:trPr>
          <w:tblHeader/>
        </w:trPr>
        <w:tc>
          <w:tcPr>
            <w:tcW w:w="1649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351" w:type="pct"/>
          </w:tcPr>
          <w:p w:rsidR="00D55BB4" w:rsidRPr="00B238A3" w:rsidRDefault="00D55BB4" w:rsidP="00E3258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D55BB4" w:rsidRPr="00B238A3" w:rsidTr="00E3258C"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-1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1.1 </w:t>
            </w:r>
            <w:r w:rsidRPr="005B79E7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1.2 </w:t>
            </w:r>
            <w:r w:rsidRPr="005B79E7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1.3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знания экономической теории при решении прикладных задач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1.4 </w:t>
            </w:r>
            <w:r w:rsidRPr="005B79E7">
              <w:rPr>
                <w:rFonts w:ascii="Times New Roman" w:hAnsi="Times New Roman"/>
              </w:rPr>
              <w:t>уметь</w:t>
            </w: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9E7">
              <w:rPr>
                <w:rFonts w:ascii="Times New Roman" w:hAnsi="Times New Roman"/>
              </w:rPr>
              <w:t>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1.5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применения знаний экономической теории при решении прикладных задач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1.6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  <w:p w:rsidR="00D55BB4" w:rsidRPr="005B79E7" w:rsidRDefault="00D55BB4" w:rsidP="00E3258C"/>
        </w:tc>
      </w:tr>
      <w:tr w:rsidR="00D55BB4" w:rsidRPr="00B238A3" w:rsidTr="00E3258C">
        <w:trPr>
          <w:trHeight w:val="659"/>
        </w:trPr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 -2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2.1</w:t>
            </w:r>
            <w:r w:rsidRPr="005B79E7">
              <w:rPr>
                <w:rFonts w:ascii="Times New Roman" w:hAnsi="Times New Roman"/>
              </w:rPr>
              <w:t xml:space="preserve"> знать методы обработки и статистический анализ данных, необходимых для решения поставленных экономических задач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2.2</w:t>
            </w:r>
            <w:r w:rsidRPr="005B79E7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</w:p>
          <w:p w:rsidR="00D55BB4" w:rsidRPr="005B79E7" w:rsidRDefault="00D55BB4" w:rsidP="00E3258C">
            <w:pPr>
              <w:rPr>
                <w:rFonts w:eastAsia="+mn-ea"/>
                <w:color w:val="000000" w:themeColor="text1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2.3 </w:t>
            </w:r>
            <w:r w:rsidRPr="005B79E7">
              <w:rPr>
                <w:rFonts w:ascii="Times New Roman" w:hAnsi="Times New Roman"/>
              </w:rPr>
              <w:t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5B79E7">
              <w:rPr>
                <w:rFonts w:eastAsia="+mn-ea"/>
                <w:color w:val="000000" w:themeColor="text1"/>
              </w:rPr>
              <w:t xml:space="preserve"> 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2.4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5B79E7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экономических зада</w:t>
            </w:r>
            <w:r w:rsidRPr="005B79E7">
              <w:rPr>
                <w:rFonts w:ascii="Times New Roman" w:hAnsi="Times New Roman"/>
                <w:b/>
              </w:rPr>
              <w:t xml:space="preserve"> ИОПК 2.5 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5B79E7">
              <w:rPr>
                <w:rFonts w:ascii="Times New Roman" w:hAnsi="Times New Roman"/>
              </w:rPr>
              <w:t>формировать формы отчетности, дорожные карты, осуществлять мониторинга мероприятий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2.6 </w:t>
            </w:r>
            <w:r w:rsidRPr="005B79E7">
              <w:rPr>
                <w:rFonts w:ascii="Times New Roman" w:hAnsi="Times New Roman"/>
              </w:rPr>
              <w:t>Владеть навыками представления аналитической информации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lastRenderedPageBreak/>
              <w:t xml:space="preserve">ИОПК 2.7 </w:t>
            </w:r>
            <w:r w:rsidRPr="005B79E7">
              <w:rPr>
                <w:rFonts w:ascii="Times New Roman" w:hAnsi="Times New Roman"/>
              </w:rPr>
              <w:t>Владеть навыками сбора, систематизации, анализа информации</w:t>
            </w:r>
          </w:p>
          <w:p w:rsidR="00D55BB4" w:rsidRPr="005B79E7" w:rsidRDefault="00D55BB4" w:rsidP="00CF7370">
            <w:r w:rsidRPr="005B79E7">
              <w:rPr>
                <w:rFonts w:ascii="Times New Roman" w:hAnsi="Times New Roman"/>
                <w:b/>
              </w:rPr>
              <w:t xml:space="preserve">ИОПК 2.8 </w:t>
            </w:r>
            <w:r w:rsidRPr="005B79E7">
              <w:rPr>
                <w:rFonts w:ascii="Times New Roman" w:hAnsi="Times New Roman"/>
              </w:rPr>
              <w:t xml:space="preserve">Владеть навыками </w:t>
            </w:r>
            <w:r w:rsidRPr="005B79E7">
              <w:rPr>
                <w:rFonts w:ascii="Times New Roman" w:hAnsi="Times New Roman"/>
                <w:b/>
              </w:rPr>
              <w:t xml:space="preserve"> </w:t>
            </w:r>
            <w:r w:rsidRPr="005B79E7">
              <w:rPr>
                <w:rFonts w:ascii="Times New Roman" w:hAnsi="Times New Roman"/>
              </w:rPr>
              <w:t>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D55BB4" w:rsidRPr="00B238A3" w:rsidTr="00E3258C">
        <w:trPr>
          <w:trHeight w:val="659"/>
        </w:trPr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ОПК-3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 уровне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природу экономических процессов на микро- и макро уровне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-3.3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тенденции развития рынка, анализа существующих на рынке предложений и возможностей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>ИОПК -3.4</w:t>
            </w:r>
            <w:r w:rsidRPr="005B79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-3.5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-3.6 </w:t>
            </w:r>
            <w:r w:rsidRPr="005B79E7">
              <w:rPr>
                <w:rFonts w:ascii="Times New Roman" w:hAnsi="Times New Roman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-3.7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-3.8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экономических процессов на микро- и макро уровне</w:t>
            </w:r>
          </w:p>
          <w:p w:rsidR="00D55BB4" w:rsidRPr="005B79E7" w:rsidRDefault="00D55BB4" w:rsidP="00CF7370">
            <w:r w:rsidRPr="005B79E7">
              <w:rPr>
                <w:rFonts w:ascii="Times New Roman" w:hAnsi="Times New Roman"/>
                <w:b/>
                <w:sz w:val="18"/>
                <w:szCs w:val="18"/>
              </w:rPr>
              <w:t xml:space="preserve">ИОПК -3.9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 xml:space="preserve">ладеть навыками анализа и оценки тенденций развития рынка, анализа существующих на рынке предложений и возможностей </w:t>
            </w:r>
          </w:p>
        </w:tc>
      </w:tr>
      <w:tr w:rsidR="00D55BB4" w:rsidRPr="00B238A3" w:rsidTr="00E3258C">
        <w:trPr>
          <w:trHeight w:val="659"/>
        </w:trPr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t xml:space="preserve">ОПК- 4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-4.1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 экономические и финансовое обоснованные организационно-управленческие решения в профессиональной деятельности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-4.2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>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-4.3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проводить сравнительный анализ основных показателей деятельности, формировать планы и аналитические отчеты</w:t>
            </w:r>
            <w:r w:rsidRPr="005B79E7">
              <w:rPr>
                <w:rFonts w:ascii="Times New Roman" w:hAnsi="Times New Roman"/>
                <w:b/>
              </w:rPr>
              <w:t xml:space="preserve"> ИОПК -4.4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обосновывать принимаемые управленческие решения с использованием показателей финансово-экономической эффективности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-4.5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 разрабатывать стратегию  бизнес-плана, планировать основные финансово-экономические показатели организации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-4.6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-4.7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разработки предложений по оптимизации бизнес-процессов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-4.8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  <w:p w:rsidR="00D55BB4" w:rsidRPr="005B79E7" w:rsidRDefault="00D55BB4" w:rsidP="00CF7370">
            <w:r w:rsidRPr="005B79E7">
              <w:rPr>
                <w:rFonts w:ascii="Times New Roman" w:hAnsi="Times New Roman"/>
                <w:b/>
              </w:rPr>
              <w:t>ИОПК -4.9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5B79E7">
              <w:rPr>
                <w:rFonts w:ascii="Times New Roman" w:hAnsi="Times New Roman"/>
              </w:rPr>
              <w:t>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D55BB4" w:rsidRPr="00B238A3" w:rsidTr="00E3258C">
        <w:trPr>
          <w:trHeight w:val="3717"/>
        </w:trPr>
        <w:tc>
          <w:tcPr>
            <w:tcW w:w="1649" w:type="pct"/>
          </w:tcPr>
          <w:p w:rsidR="00D55BB4" w:rsidRPr="005B79E7" w:rsidRDefault="00D55BB4" w:rsidP="00E3258C">
            <w:pPr>
              <w:rPr>
                <w:rFonts w:ascii="Times New Roman" w:hAnsi="Times New Roman"/>
                <w:sz w:val="24"/>
                <w:szCs w:val="24"/>
              </w:rPr>
            </w:pPr>
            <w:r w:rsidRPr="005B79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ОПК- 5 </w:t>
            </w:r>
            <w:r w:rsidRPr="005B79E7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современные информационные технологии и программные средства при решении профессиональных задач </w:t>
            </w:r>
          </w:p>
          <w:p w:rsidR="00D55BB4" w:rsidRPr="005B79E7" w:rsidRDefault="00D55BB4" w:rsidP="00E3258C">
            <w:pPr>
              <w:rPr>
                <w:sz w:val="24"/>
                <w:szCs w:val="24"/>
              </w:rPr>
            </w:pPr>
          </w:p>
        </w:tc>
        <w:tc>
          <w:tcPr>
            <w:tcW w:w="3351" w:type="pct"/>
          </w:tcPr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 xml:space="preserve">ИОПК -5.1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современные информационные технологии и программные средства при решении профессиональных задач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  <w:b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5B79E7">
              <w:rPr>
                <w:rFonts w:ascii="Times New Roman" w:hAnsi="Times New Roman"/>
              </w:rPr>
              <w:t xml:space="preserve">нать программное обеспечение: статистические данные, текстовые, графические, табличные и аналитические приложения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 xml:space="preserve">меть использовать современные информационные технологии и программные средства при решении профессиональных задач 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5B79E7">
              <w:rPr>
                <w:rFonts w:ascii="Times New Roman" w:hAnsi="Times New Roman"/>
              </w:rPr>
              <w:t>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  <w:r w:rsidRPr="005B79E7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</w:t>
            </w:r>
            <w:r w:rsidRPr="005B79E7">
              <w:rPr>
                <w:rFonts w:ascii="Times New Roman" w:hAnsi="Times New Roman"/>
                <w:color w:val="000000" w:themeColor="text1"/>
              </w:rPr>
              <w:t>уметь</w:t>
            </w:r>
            <w:r w:rsidRPr="005B79E7">
              <w:rPr>
                <w:rFonts w:ascii="Times New Roman" w:hAnsi="Times New Roman"/>
              </w:rPr>
              <w:t xml:space="preserve">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  <w:p w:rsidR="00D55BB4" w:rsidRPr="005B79E7" w:rsidRDefault="00D55BB4" w:rsidP="00E3258C">
            <w:pPr>
              <w:rPr>
                <w:rFonts w:ascii="Times New Roman" w:hAnsi="Times New Roman"/>
              </w:rPr>
            </w:pPr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 при решении профессиональных задач </w:t>
            </w:r>
          </w:p>
          <w:p w:rsidR="00D55BB4" w:rsidRPr="005B79E7" w:rsidRDefault="00D55BB4" w:rsidP="00E3258C">
            <w:r w:rsidRPr="005B79E7">
              <w:rPr>
                <w:rFonts w:ascii="Times New Roman" w:hAnsi="Times New Roman"/>
                <w:b/>
              </w:rPr>
              <w:t>ИОПК -5.1</w:t>
            </w:r>
            <w:r w:rsidRPr="005B79E7">
              <w:rPr>
                <w:rFonts w:ascii="Times New Roman" w:hAnsi="Times New Roman"/>
              </w:rPr>
              <w:t xml:space="preserve">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D40A9C" w:rsidTr="00D40A9C">
        <w:trPr>
          <w:trHeight w:val="2298"/>
        </w:trPr>
        <w:tc>
          <w:tcPr>
            <w:tcW w:w="1649" w:type="pct"/>
            <w:hideMark/>
          </w:tcPr>
          <w:p w:rsidR="00D40A9C" w:rsidRDefault="00D40A9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ОПК-6 </w:t>
            </w:r>
            <w:r>
              <w:rPr>
                <w:rFonts w:ascii="Times New Roman" w:hAnsi="Times New Roman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351" w:type="pct"/>
            <w:hideMark/>
          </w:tcPr>
          <w:p w:rsidR="00D40A9C" w:rsidRDefault="00D40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ИОПК 6.1 </w:t>
            </w:r>
            <w:r>
              <w:rPr>
                <w:rFonts w:ascii="Times New Roman" w:hAnsi="Times New Roman"/>
              </w:rPr>
              <w:t>Знать принципы работы современных информационных технологий</w:t>
            </w:r>
          </w:p>
          <w:p w:rsidR="00D40A9C" w:rsidRDefault="00D40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ИОПК 6.2.</w:t>
            </w:r>
            <w:r>
              <w:rPr>
                <w:rFonts w:ascii="Times New Roman" w:hAnsi="Times New Roman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D40A9C" w:rsidRDefault="00D40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ИОПК 6.3</w:t>
            </w:r>
            <w:r>
              <w:rPr>
                <w:rFonts w:ascii="Times New Roman" w:hAnsi="Times New Roman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D55BB4" w:rsidRPr="00B238A3" w:rsidRDefault="00D55BB4" w:rsidP="00D55BB4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3.3. Профессиональные компетенции выпускников</w:t>
      </w:r>
      <w:bookmarkEnd w:id="1"/>
    </w:p>
    <w:p w:rsidR="00D55BB4" w:rsidRPr="00B238A3" w:rsidRDefault="00D55BB4" w:rsidP="00D55BB4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Pr="00AA5228">
        <w:rPr>
          <w:iCs/>
          <w:sz w:val="24"/>
          <w:szCs w:val="24"/>
        </w:rPr>
        <w:t xml:space="preserve">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55BB4" w:rsidRPr="00535521" w:rsidRDefault="00D55BB4" w:rsidP="00D55BB4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FE3D2B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D55BB4" w:rsidRPr="00535521" w:rsidRDefault="00D55BB4" w:rsidP="00D55BB4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. ОТФ может быть выделена полностью или </w:t>
      </w:r>
      <w:r w:rsidRPr="00535521">
        <w:rPr>
          <w:iCs/>
          <w:sz w:val="24"/>
          <w:szCs w:val="24"/>
        </w:rPr>
        <w:lastRenderedPageBreak/>
        <w:t>частично.</w:t>
      </w:r>
    </w:p>
    <w:p w:rsidR="00D55BB4" w:rsidRDefault="00D55BB4" w:rsidP="00D55BB4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tbl>
      <w:tblPr>
        <w:tblStyle w:val="14"/>
        <w:tblW w:w="5147" w:type="pct"/>
        <w:jc w:val="center"/>
        <w:tblLook w:val="04A0" w:firstRow="1" w:lastRow="0" w:firstColumn="1" w:lastColumn="0" w:noHBand="0" w:noVBand="1"/>
      </w:tblPr>
      <w:tblGrid>
        <w:gridCol w:w="2916"/>
        <w:gridCol w:w="7083"/>
      </w:tblGrid>
      <w:tr w:rsidR="00533D8A" w:rsidRPr="00B238A3" w:rsidTr="00662CF7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B44064" w:rsidRPr="00B44064" w:rsidRDefault="00B44064" w:rsidP="00B4406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/>
                <w:sz w:val="20"/>
                <w:szCs w:val="20"/>
              </w:rPr>
              <w:t>ПК- 1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4064">
              <w:rPr>
                <w:rFonts w:ascii="Times New Roman" w:hAnsi="Times New Roman"/>
                <w:sz w:val="20"/>
                <w:szCs w:val="20"/>
              </w:rPr>
              <w:t xml:space="preserve">Способностью осуществлять мониторинг конъюнктуры рынка банковских услуг, рынка ценных бумаг, иностранной валюты, товарно-сырьевых рынков </w:t>
            </w: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ИПК-1.1. знать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ИПК-1.2. знать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D06A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 знать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 знать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 знать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ИПК-1.6. знать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базовые банковские, страховые и инвестиционные продукты и услуги,  характеристики финансовых продуктов и услуг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ИПК-1.7. знать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анализа.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ИПК-1.8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интерпретировать основы инвестиционного менеджмента и инвестиционного маркетинга технологии проведения социологических и маркетинговых исследований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ИПК-1.9.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информационно-аналитическую работу по рынку финансовых, банковских, страховых и инвестиционных продуктов и услуг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ИПК-1.10.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применять универсальное и специализированное программное обеспечение, необходимое для сбора и анализа информации, работать в автоматизированных системах информационного обеспечения профессиональной деятельности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ИПК-1.11.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получать, интерпретировать и документировать результаты исследований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ИПК-1.12.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нормативные правовые акты в соответствующих областях знаний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ИПК-1.13. 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технологии сбора первичной финансовой информации и методы экономической диагностики рынка финансовых услуг</w:t>
            </w:r>
            <w:r w:rsidRPr="00B44064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ИПК-1.14.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ИПК-1.15. владеть 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сбора данных и ведение базы по клиентам в программном комплексе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BD06A9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ИПК-1.16.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аналитических заключений, рейтингов, прогнозов с целью предотвращения сделок с недобросовестными партнерами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29673C" w:rsidRDefault="00B44064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ИПК-1.17.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сбора информации по спросу на рынке финансовых услуг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ИПК-1.18.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качества, достаточности и надежности информации по контрагентам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ИПК-1.19. владеть 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сбора, обработки и анализа информации, в том числе с применением социологических, маркетинговых исследований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ИПК-1.20.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мониторинга информационных источников финансовой информации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ИПК-1.21. владеть 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состояния и прогнозирование изменений инвестиционного и информационного рынков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44064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B44064" w:rsidRPr="00B238A3" w:rsidRDefault="00B44064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542" w:type="pct"/>
          </w:tcPr>
          <w:p w:rsidR="00B44064" w:rsidRPr="00B44064" w:rsidRDefault="00B44064" w:rsidP="00B440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ИПК-1.22. Владеть</w:t>
            </w:r>
            <w:r w:rsidRPr="00B4406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B44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на практике нормативных правовых актов в соответствующих областях знаний</w:t>
            </w:r>
            <w:r w:rsidRPr="00B440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CF7370" w:rsidRPr="00CF7370" w:rsidRDefault="00CF7370" w:rsidP="00CF7370">
            <w:pPr>
              <w:spacing w:before="60" w:after="60"/>
              <w:rPr>
                <w:rFonts w:ascii="Times New Roman" w:hAnsi="Times New Roman" w:cs="Times New Roman"/>
                <w:iCs/>
                <w:sz w:val="20"/>
                <w:szCs w:val="20"/>
                <w:highlight w:val="green"/>
              </w:rPr>
            </w:pPr>
            <w:r w:rsidRPr="00B44064">
              <w:rPr>
                <w:rFonts w:ascii="Times New Roman" w:hAnsi="Times New Roman"/>
                <w:sz w:val="20"/>
                <w:szCs w:val="20"/>
              </w:rPr>
              <w:t xml:space="preserve">ПК-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Способность осуществлять консультацию</w:t>
            </w:r>
            <w:r w:rsidRPr="00CF7370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 xml:space="preserve"> клиентов по использованию финансовых продуктов и услуг</w:t>
            </w: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ИПК-2.2.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составления и правила оформления финансовой документации в организации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E3258C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ИПК-2.3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нормативные и методические документы, регламентирующие вопросы подбора кредитных продуктов банковских депозитов, обезличенных металлических счетов, страховых продуктов, инвестиционных, инвестиционно-накопительных продуктов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ИПК-2.4.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содержанию документов, обеспечивающих проведение сделок, правила оформления текста соответствующих документов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ИПК-2.5.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ИПК-2.6.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 финансового учета и отчетности, инвестиционные продукты, технологии кредитования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ИПК-2.7.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систематизировать финансовую и юридическую информацию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ИПК-2.8.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ИПК-2.9.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оргтехникой, пользоваться техническими средствами проверки подлинности документов, работать в автоматизированных системах информационного обеспечения профессиональной деятельности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ИПК-2.10.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документацию по финансовым сделкам в соответствии с действующими требованиями поставщиков финансовых услуг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ИПК-2.11.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работе стандарты финансового учета и отчетности, подбирать инвестиционные продукты, технологии кредитования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ИПК-2.12.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работе нормативные и методические 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ИПК-2.13.  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 по оформлению документов на выдачу кредитов на открытие депозитов физическим лицам на выпуск пластиковых карт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ИПК-2.14.  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консультирования по оформлению договоров банковского счета с клиентами, соглашения о предоставлении услуг на рынке ценных бумаг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ИПК-2.15.  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ИПК-2.16.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 по оформлению операций по определению взаимных обязательств (клиринг)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ИПК-2.17.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консультирования по оформлению операций по покупке-продаже памятных монет из драгоценных металлов инвестиционных монет из драгоценных металлов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ИПК-2.18.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и проверки документов, участвующих в финансовых операциях ведения заявок в системе организации данных по клиентам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ИПК-2.19. владеть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составления регулярной аналитической отчетности для клиентов и вышестоящего руководства и анализа предоставляемой клиентами документации, предусмотренной условиями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договора с финансовой организацией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ИПК-2.20. владеть 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 документов клиентов на предмет комплектности согласно внутренним нормативным документам финансовой организации, обеспечение сохранности и конфиденциальности информации, хранящейся в них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CF7370" w:rsidRDefault="00CF7370" w:rsidP="000F5845">
            <w:pPr>
              <w:spacing w:before="60" w:after="60"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ИПК-2.21.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навыками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подготовки и исполнения договоров и контрактов по направлениям деятельности в области финансового консультирования.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CF7370" w:rsidRPr="00C97737" w:rsidRDefault="00CF7370" w:rsidP="00E325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048BB">
              <w:rPr>
                <w:rFonts w:ascii="Times New Roman" w:hAnsi="Times New Roman"/>
                <w:b/>
                <w:sz w:val="20"/>
                <w:szCs w:val="20"/>
              </w:rPr>
              <w:t xml:space="preserve">ПК- 3 </w:t>
            </w:r>
            <w:r w:rsidRPr="00C97737">
              <w:rPr>
                <w:rFonts w:ascii="Times New Roman" w:hAnsi="Times New Roman"/>
                <w:sz w:val="20"/>
                <w:szCs w:val="20"/>
              </w:rPr>
              <w:t>способность к</w:t>
            </w:r>
            <w:r w:rsidRPr="00C97737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C97737">
              <w:rPr>
                <w:rStyle w:val="af8"/>
                <w:rFonts w:ascii="Times New Roman" w:hAnsi="Times New Roman"/>
                <w:i w:val="0"/>
                <w:sz w:val="20"/>
                <w:szCs w:val="20"/>
              </w:rPr>
              <w:t>выполнение аудиторских процедур (действий) и оказание сопутствующих аудиту и прочих услуг, связанных с аудиторской деятельностью</w:t>
            </w:r>
          </w:p>
          <w:p w:rsidR="00CF7370" w:rsidRPr="00177F96" w:rsidRDefault="00CF7370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20"/>
                <w:szCs w:val="20"/>
              </w:rPr>
            </w:pPr>
            <w:r w:rsidRPr="00177F9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ИПК-3.1. знать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ИПК-3.2. знать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финансы, финансовый анализ, риски хозяйственной деятельности организации и методы управления ими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E325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ИПК-3.3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методики проведения аудита, стандарты аудиторской деятельности, кодекс профессиональной этики аудитора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этики делового общения, коммуникаций и корпоративной этики, включая методы разрешения конфликтов, правила независимости аудиторов и аудиторских организаций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ИПК-3.4.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Style w:val="af8"/>
                <w:rFonts w:ascii="Times New Roman" w:hAnsi="Times New Roman" w:cs="Times New Roman"/>
                <w:i w:val="0"/>
                <w:sz w:val="20"/>
                <w:szCs w:val="20"/>
              </w:rPr>
              <w:t>внутренние организационно-распорядительные документы аудиторской организации, регламентирующие аудиторскую деятельность,</w:t>
            </w:r>
            <w:r w:rsidRPr="00CF737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основы делопроизводства в аудиторской деятельности;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ИПК-3.5. Знать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ередовой российский и зарубежный опыт в области аудита бухгалтерской (финансовой) отчетности и оказания сопутствующих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Default="00CF7370" w:rsidP="00E325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E3258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ИПК-3.6 знать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(</w:t>
            </w:r>
            <w:r w:rsidRPr="00CF737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финансовый) учет и отчетность организации,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ИПК-3.7.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из различных источников, систематизировать различные виды информации, анализировать полученную информацию и формулировать выводы по итогам ее анализа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ИПК-3.8.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ИПК-3.9.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и оценивать факторы, которые могут повлиять на выполнение аудиторского задания или оказание прочих услуг, связанных с аудиторской деятельностью, в части, относящейся к своей работе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ИПК-3.10.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 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ИПК-3.11.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с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бухгалтерский (</w:t>
            </w:r>
            <w:r w:rsidRPr="00CF7370">
              <w:rPr>
                <w:rStyle w:val="af8"/>
                <w:rFonts w:ascii="Times New Roman" w:hAnsi="Times New Roman" w:cs="Times New Roman"/>
                <w:sz w:val="20"/>
                <w:szCs w:val="20"/>
              </w:rPr>
              <w:t>финансовый)   отчетностью организации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применять на практике различные методики, способы и подходы к выполнению своей работы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ИПК-3.12.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и проводить процедуры оценки эффективности системы внутреннего контроля, управления рисками и корпоративного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ИПК-3.13.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 практике методы отбора элементов для проведения аудиторских или иных процедур, экстраполировать результаты аудиторской выборки на генеральную совокупность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ИПК-3.14.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Уметь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  <w:r w:rsidRPr="00CF7370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ИПК-3.15.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и анализ деятельности аудируемого лица и среды, в которой она осуществляется, включая систему внутреннего контроля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ИПК-3.16.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планирования своей работы в рамках общего плана и программы аудита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ИПК-3.17.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рисков в объеме, необходимом для выполнения аудиторского задания в части, относящейся к своей работе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ИПК-3.18.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отбора элементов для проведения аудиторских процедур (аудиторской выборки) и анализ его результатов Выполнение аудиторских процедур (действий)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ИПК-3.19.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владеть 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полученных аудиторских доказательств и иной информации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ИПК-3.20.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операций при оказании сопутствующих аудиту услуг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ИПК-3.21. владеть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выводов в соответствии с целями выполнения аудиторского задания или оказания прочих услуг, связанных с аудиторской деятельностью, в части, относящейся к своей работе; документирование в части, относящейся к своей работе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ИПК-3.22.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задания и особенностей его выполнения при оказании сопутствующих аудиту или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выполнения операций при оказании сопутствующих аудиту услуг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ИПК-3.23.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своей работы при оказании сопутствующих аудиту или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ИПК-3.24.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</w:t>
            </w:r>
            <w:r w:rsidRPr="00CF7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рисков при оказании сопутствующих аудиту или прочих услуг, связанных с аудиторской деятельностью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CF7370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CF7370" w:rsidRPr="00300973" w:rsidRDefault="00CF7370" w:rsidP="00E3258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2" w:type="pct"/>
          </w:tcPr>
          <w:p w:rsidR="00CF7370" w:rsidRPr="00CF7370" w:rsidRDefault="00CF7370" w:rsidP="00CF73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ИПК-3.25. владеть </w:t>
            </w:r>
            <w:r w:rsidRPr="00CF7370">
              <w:rPr>
                <w:rFonts w:ascii="Times New Roman" w:hAnsi="Times New Roman" w:cs="Times New Roman"/>
                <w:sz w:val="20"/>
                <w:szCs w:val="20"/>
              </w:rPr>
              <w:t>навыками применения на практике нормативные правовые акты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  <w:r w:rsidRPr="00CF73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 w:val="restart"/>
          </w:tcPr>
          <w:p w:rsidR="00762E99" w:rsidRPr="00762E99" w:rsidRDefault="00762E99" w:rsidP="00E3258C">
            <w:pPr>
              <w:rPr>
                <w:rFonts w:ascii="Times New Roman" w:hAnsi="Times New Roman"/>
                <w:sz w:val="20"/>
                <w:szCs w:val="20"/>
              </w:rPr>
            </w:pPr>
            <w:r w:rsidRPr="00762E99">
              <w:rPr>
                <w:rFonts w:ascii="Times New Roman" w:hAnsi="Times New Roman"/>
                <w:sz w:val="20"/>
                <w:szCs w:val="20"/>
              </w:rPr>
              <w:t xml:space="preserve">ПК- 4 Способность к </w:t>
            </w:r>
            <w:r w:rsidRPr="00762E99">
              <w:rPr>
                <w:rStyle w:val="af8"/>
                <w:rFonts w:ascii="Times New Roman" w:hAnsi="Times New Roman"/>
                <w:i w:val="0"/>
                <w:sz w:val="20"/>
                <w:szCs w:val="20"/>
              </w:rPr>
              <w:t>проведению внутренней аудиторской проверки в составе группы</w:t>
            </w:r>
          </w:p>
          <w:p w:rsidR="00762E99" w:rsidRPr="003F4EC3" w:rsidRDefault="00762E99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ИПК-4.1. знать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ИПК-4.2. знать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организации и порядок функционирования бизнеса (вида деятельности), бизнес-модели, процессов и процедур организации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E3258C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ИПК-4.3 знать 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ключевые риски и средства контроля, связанные с информационными технологиями;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ИПК-4.4.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основы информационных технологий и информационной безопасности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ИПК-4.5. знать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ИПК-4.6.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и порядок формирования управленческой, финансовой (бухгалтерской) и прочих видов отчетности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ИПК-4.7. 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локальные нормативные акты и организационно-распорядительные документы организации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2E99" w:rsidRPr="00B238A3" w:rsidTr="00762E99">
        <w:trPr>
          <w:trHeight w:val="559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ind w:right="9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ИПК-4.8.знать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деятельности, организационного проектирования и развития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0" w:line="276" w:lineRule="auto"/>
              <w:ind w:left="35" w:right="-1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 xml:space="preserve">ИПК-4.10.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методы автоматизации аудита в объеме,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достаточном для выполнения порученного задания и средства контроля, связанные с информационными технологиями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 w:line="276" w:lineRule="auto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ИПК-4.11.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принципы формирования управленческой, финансовой (бухгалтерской) и прочих видов отчетности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ИПК-4.12.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международные профессиональные стандарты внутреннего аудита, международные концепции и стандарты по управлению рисками и внутреннему контролю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pStyle w:val="TableParagraph"/>
              <w:spacing w:line="275" w:lineRule="exact"/>
              <w:ind w:left="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ИПК-4.13.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принципы организации и порядок функционирования бизнеса (вида деятельности), бизнес-модели, процессов и процедур организации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ИПК-4.14.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ИПК-4.15.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оценивать информацию, выявлять причинно-следственные связи, делать выводы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pStyle w:val="TableParagraph"/>
              <w:spacing w:before="42"/>
              <w:ind w:left="35" w:right="2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ИПК-4.16.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 работе законы, подзаконные акты и локальные нормативные акты организации 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FF0000"/>
                <w:kern w:val="24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ИПК-4.17.   владеть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навыками самостоятельной или в составе группы подготовки отчета по результатам выполнения внутренней аудиторской проверки, основанного на достаточном объеме надежной, относящейся к делу полезной информации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ИПК-4.18.  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проведения мониторинга действий (корректирующих мер) руководителей организации, предпринимаемых по результатам внутренней аудиторской проверки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ИПК-4.19.  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подготовки программы внутренней аудиторской проверки, включающей цели, объем задач, сроки, распределение ресурсов, характер и объем процедур внутреннего аудита для достижения целей внутренней аудиторской проверки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ИПК-4.20.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идентификации и оценка рисков объекта внутреннего аудита (бизнес- процесса, проекта, программы, подразделения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ИПК-4.21.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оценки схемы построения (эффективности) контрольных процедур объекта внутреннего аудита (бизнес-процесса, проекта, программы, подразделения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ИПК-4.22.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ИПК-4.23. 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предложения способов снижения рисков объекта внутреннего аудита (бизнес-процесса, проекта, программы, подразделения)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ИПК-4.24.   Владеть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ИПК-4.25. владеть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обсуждения результатов внутренней аудиторской проверки с уполномоченными представителями объекта внутреннего аудита (бизнес- процесса, проекта, программы, подразделения)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ИПК-4.26.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</w:t>
            </w:r>
            <w:r w:rsidRPr="00762E99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ИПК-4.27. владеть 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проведения процедур внутреннего аудита и сбор достаточного количества надежных аудиторских доказательств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762E99" w:rsidRPr="00B238A3" w:rsidTr="00662CF7">
        <w:trPr>
          <w:trHeight w:val="425"/>
          <w:jc w:val="center"/>
        </w:trPr>
        <w:tc>
          <w:tcPr>
            <w:tcW w:w="1458" w:type="pct"/>
            <w:vMerge/>
          </w:tcPr>
          <w:p w:rsidR="00762E99" w:rsidRPr="003F4EC3" w:rsidRDefault="00762E99" w:rsidP="00E3258C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542" w:type="pct"/>
          </w:tcPr>
          <w:p w:rsidR="00762E99" w:rsidRPr="00762E99" w:rsidRDefault="00762E99" w:rsidP="00762E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ИПК-4.28. Владеть</w:t>
            </w:r>
            <w:r w:rsidRPr="00762E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62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  <w:r w:rsidRPr="00762E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62CF7" w:rsidRPr="00535521" w:rsidRDefault="00662CF7" w:rsidP="00662CF7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Pr="000530F0">
        <w:rPr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662CF7" w:rsidRPr="00535521" w:rsidRDefault="00662CF7" w:rsidP="00662CF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662CF7" w:rsidRPr="00535521" w:rsidRDefault="00662CF7" w:rsidP="00662C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662CF7" w:rsidRPr="00535521" w:rsidRDefault="00662CF7" w:rsidP="00662CF7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662CF7" w:rsidRPr="00535521" w:rsidRDefault="00662CF7" w:rsidP="00662CF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62CF7" w:rsidRPr="00535521" w:rsidRDefault="00662CF7" w:rsidP="00662CF7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662CF7" w:rsidRDefault="00662CF7" w:rsidP="00662CF7">
      <w:pPr>
        <w:pStyle w:val="10"/>
        <w:jc w:val="left"/>
        <w:rPr>
          <w:sz w:val="24"/>
          <w:szCs w:val="24"/>
        </w:rPr>
      </w:pPr>
    </w:p>
    <w:p w:rsidR="00662CF7" w:rsidRDefault="00662CF7" w:rsidP="00662CF7">
      <w:pPr>
        <w:pStyle w:val="10"/>
        <w:rPr>
          <w:sz w:val="24"/>
          <w:szCs w:val="24"/>
        </w:rPr>
      </w:pPr>
    </w:p>
    <w:p w:rsidR="00662CF7" w:rsidRPr="00B238A3" w:rsidRDefault="00662CF7" w:rsidP="00662CF7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62CF7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62CF7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Pr="007E69CB">
        <w:rPr>
          <w:iCs/>
          <w:sz w:val="24"/>
          <w:szCs w:val="24"/>
        </w:rPr>
        <w:t>38.03.01 Экономика</w:t>
      </w:r>
      <w:r w:rsidRPr="00B238A3">
        <w:rPr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62CF7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662CF7" w:rsidRPr="00310B29" w:rsidRDefault="00662CF7" w:rsidP="00662CF7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>4.1. Общесистемные требования к реализации образовательной программы</w:t>
      </w:r>
    </w:p>
    <w:p w:rsidR="00662CF7" w:rsidRPr="00284C7E" w:rsidRDefault="0076065E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Академия располагает </w:t>
      </w:r>
      <w:r w:rsidR="00662CF7" w:rsidRPr="00E53AEC">
        <w:rPr>
          <w:rFonts w:ascii="Times New Roman" w:hAnsi="Times New Roman" w:cs="Times New Roman"/>
          <w:sz w:val="24"/>
          <w:szCs w:val="24"/>
        </w:rPr>
        <w:t xml:space="preserve">помещениями и оборудованием для реализации образовательной программы </w:t>
      </w:r>
      <w:r w:rsidR="00662CF7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</w:t>
      </w:r>
      <w:r w:rsidR="00662CF7" w:rsidRPr="00284C7E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662CF7" w:rsidRPr="00284C7E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="00662CF7" w:rsidRPr="00284C7E">
        <w:rPr>
          <w:rFonts w:ascii="Times New Roman" w:hAnsi="Times New Roman" w:cs="Times New Roman"/>
          <w:sz w:val="24"/>
          <w:szCs w:val="24"/>
        </w:rPr>
        <w:t xml:space="preserve"> по Блоку 1 «Дисциплины (модули)» и Блоку 3 «Государственная итоговая аттестация» в соответствии с учебным планом.</w:t>
      </w:r>
    </w:p>
    <w:p w:rsidR="00662CF7" w:rsidRPr="00E53AEC" w:rsidRDefault="00662CF7" w:rsidP="00662CF7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62CF7" w:rsidRPr="00E53AEC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ОмГА обеспечивает: </w:t>
      </w:r>
    </w:p>
    <w:p w:rsidR="00662CF7" w:rsidRPr="00E53AEC" w:rsidRDefault="00662CF7" w:rsidP="00662CF7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662CF7" w:rsidRPr="00535521" w:rsidRDefault="00662CF7" w:rsidP="00662CF7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662CF7" w:rsidRPr="00310B29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:rsidR="00662CF7" w:rsidRPr="00776018" w:rsidRDefault="00662CF7" w:rsidP="00662CF7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662CF7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62CF7" w:rsidRPr="00017658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62CF7" w:rsidRPr="00017658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представляют собой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E03DF4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CF7" w:rsidRPr="00017658" w:rsidRDefault="00662CF7" w:rsidP="00662CF7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ОмГА.</w:t>
      </w:r>
      <w:r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662CF7" w:rsidRPr="00017658" w:rsidRDefault="00662CF7" w:rsidP="00662C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обеспечена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Pr="00017658">
        <w:rPr>
          <w:rFonts w:ascii="Times New Roman" w:hAnsi="Times New Roman" w:cs="Times New Roman"/>
          <w:sz w:val="24"/>
          <w:szCs w:val="24"/>
        </w:rPr>
        <w:t>.</w:t>
      </w:r>
    </w:p>
    <w:p w:rsidR="00662CF7" w:rsidRPr="00AA0620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Pr="00AA0620">
        <w:rPr>
          <w:rFonts w:ascii="Times New Roman" w:hAnsi="Times New Roman" w:cs="Times New Roman"/>
          <w:sz w:val="24"/>
          <w:szCs w:val="24"/>
        </w:rPr>
        <w:t xml:space="preserve">библиотечный фонд укомплектован требуемыми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 </w:t>
      </w:r>
    </w:p>
    <w:p w:rsidR="00662CF7" w:rsidRPr="00AA0620" w:rsidRDefault="00662CF7" w:rsidP="00662CF7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662CF7" w:rsidRPr="00AA0620" w:rsidRDefault="00662CF7" w:rsidP="00662CF7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FE3D2B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D40A9C" w:rsidRDefault="00D40A9C" w:rsidP="00D40A9C">
      <w:pPr>
        <w:pStyle w:val="a6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E3D2B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662CF7" w:rsidRPr="00AA0620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 xml:space="preserve">Обучающимся обеспечен доступ (удаленный доступ)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662CF7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662CF7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2CF7" w:rsidRPr="00AA0620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 Требования к кадровым условиям реализации образовательной программы</w:t>
      </w:r>
    </w:p>
    <w:p w:rsidR="00662CF7" w:rsidRPr="00F27F64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педагогическими работниками ОмГА, а также лицами, привлекаемыми к реализации образовательной программы на иных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ОмГА отвечает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62CF7" w:rsidRPr="00017658" w:rsidRDefault="00662CF7" w:rsidP="00662CF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62CF7" w:rsidRPr="00017658" w:rsidRDefault="00662CF7" w:rsidP="00662CF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62CF7" w:rsidRPr="00017658" w:rsidRDefault="00662CF7" w:rsidP="00662CF7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 xml:space="preserve"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</w:t>
      </w:r>
      <w:r w:rsidRPr="00017658">
        <w:rPr>
          <w:rFonts w:ascii="Times New Roman" w:hAnsi="Times New Roman"/>
          <w:iCs/>
          <w:sz w:val="24"/>
          <w:szCs w:val="24"/>
        </w:rPr>
        <w:lastRenderedPageBreak/>
        <w:t>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62CF7" w:rsidRDefault="00662CF7" w:rsidP="00662CF7">
      <w:pPr>
        <w:jc w:val="both"/>
        <w:rPr>
          <w:iCs/>
          <w:sz w:val="24"/>
          <w:szCs w:val="24"/>
        </w:rPr>
      </w:pPr>
    </w:p>
    <w:p w:rsidR="00662CF7" w:rsidRPr="00AA0620" w:rsidRDefault="00662CF7" w:rsidP="00662CF7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62CF7" w:rsidRDefault="00662CF7" w:rsidP="00662CF7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662CF7" w:rsidRDefault="00662CF7" w:rsidP="00662CF7">
      <w:pPr>
        <w:ind w:firstLine="720"/>
        <w:jc w:val="both"/>
        <w:rPr>
          <w:iCs/>
          <w:sz w:val="24"/>
          <w:szCs w:val="24"/>
        </w:rPr>
      </w:pPr>
    </w:p>
    <w:p w:rsidR="00662CF7" w:rsidRPr="00AA0620" w:rsidRDefault="00662CF7" w:rsidP="00662CF7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662CF7" w:rsidRPr="00F27F64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Pr="00E03DF4">
        <w:rPr>
          <w:rFonts w:ascii="Times New Roman" w:hAnsi="Times New Roman" w:cs="Times New Roman"/>
          <w:iCs/>
          <w:sz w:val="24"/>
          <w:szCs w:val="24"/>
        </w:rPr>
        <w:t>38.03.01 Экономика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результатов.</w:t>
      </w:r>
    </w:p>
    <w:p w:rsidR="00662CF7" w:rsidRPr="00F27F64" w:rsidRDefault="00662CF7" w:rsidP="00662CF7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62CF7" w:rsidRDefault="00662CF7" w:rsidP="00662CF7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662CF7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62CF7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62CF7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62CF7" w:rsidRDefault="00662CF7" w:rsidP="00662CF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ОмГА.</w:t>
      </w:r>
    </w:p>
    <w:p w:rsidR="00662CF7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76065E" w:rsidRDefault="0076065E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76065E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662CF7" w:rsidRDefault="00662CF7" w:rsidP="00662CF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662CF7" w:rsidRDefault="00662CF7" w:rsidP="00662CF7">
      <w:pPr>
        <w:pStyle w:val="a6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662CF7" w:rsidRDefault="00662CF7" w:rsidP="00662CF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мероприяття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662CF7" w:rsidRDefault="00662CF7" w:rsidP="00662C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76065E" w:rsidRPr="00021C49" w:rsidRDefault="0076065E" w:rsidP="007606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76065E" w:rsidRDefault="0076065E" w:rsidP="007606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662CF7" w:rsidRDefault="0076065E" w:rsidP="0076065E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662CF7" w:rsidRDefault="00662CF7" w:rsidP="00662CF7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62CF7" w:rsidRDefault="00662CF7" w:rsidP="00662CF7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2CF7" w:rsidRPr="00452615" w:rsidRDefault="00662CF7" w:rsidP="00662CF7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lastRenderedPageBreak/>
        <w:t>Приложение</w:t>
      </w:r>
      <w:r w:rsidRPr="00452615">
        <w:rPr>
          <w:sz w:val="24"/>
          <w:szCs w:val="24"/>
          <w:lang w:bidi="ru-RU"/>
        </w:rPr>
        <w:t xml:space="preserve"> </w:t>
      </w:r>
      <w:r w:rsidR="0024786E">
        <w:rPr>
          <w:sz w:val="24"/>
          <w:szCs w:val="24"/>
          <w:lang w:bidi="ru-RU"/>
        </w:rPr>
        <w:t>1</w:t>
      </w:r>
    </w:p>
    <w:p w:rsidR="00662CF7" w:rsidRPr="00B238A3" w:rsidRDefault="00662CF7" w:rsidP="00662CF7">
      <w:pPr>
        <w:adjustRightInd/>
        <w:spacing w:before="303"/>
        <w:ind w:left="826" w:right="299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>
        <w:rPr>
          <w:b/>
          <w:sz w:val="24"/>
          <w:szCs w:val="24"/>
          <w:lang w:bidi="ru-RU"/>
        </w:rPr>
        <w:t>38</w:t>
      </w:r>
      <w:r w:rsidRPr="00B238A3">
        <w:rPr>
          <w:b/>
          <w:sz w:val="24"/>
          <w:szCs w:val="24"/>
          <w:lang w:bidi="ru-RU"/>
        </w:rPr>
        <w:t>.03.0</w:t>
      </w:r>
      <w:r>
        <w:rPr>
          <w:b/>
          <w:sz w:val="24"/>
          <w:szCs w:val="24"/>
          <w:lang w:bidi="ru-RU"/>
        </w:rPr>
        <w:t>1</w:t>
      </w:r>
      <w:r w:rsidRPr="00B238A3">
        <w:rPr>
          <w:b/>
          <w:sz w:val="24"/>
          <w:szCs w:val="24"/>
          <w:lang w:bidi="ru-RU"/>
        </w:rPr>
        <w:t xml:space="preserve"> «</w:t>
      </w:r>
      <w:r>
        <w:rPr>
          <w:b/>
          <w:sz w:val="24"/>
          <w:szCs w:val="24"/>
          <w:lang w:bidi="ru-RU"/>
        </w:rPr>
        <w:t>Экономика</w:t>
      </w:r>
      <w:r w:rsidRPr="00B238A3">
        <w:rPr>
          <w:b/>
          <w:sz w:val="24"/>
          <w:szCs w:val="24"/>
          <w:lang w:bidi="ru-RU"/>
        </w:rPr>
        <w:t>»</w:t>
      </w:r>
    </w:p>
    <w:p w:rsidR="00662CF7" w:rsidRPr="00B238A3" w:rsidRDefault="00662CF7" w:rsidP="00662CF7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662CF7" w:rsidRPr="00B238A3" w:rsidTr="00E3258C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662CF7" w:rsidRPr="00B238A3" w:rsidRDefault="00662CF7" w:rsidP="00E3258C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2CF7" w:rsidRPr="00B238A3" w:rsidRDefault="00662CF7" w:rsidP="00E3258C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662CF7" w:rsidRPr="00B238A3" w:rsidRDefault="00662CF7" w:rsidP="00E3258C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62CF7" w:rsidRPr="00B238A3" w:rsidTr="00E3258C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662CF7" w:rsidRPr="002617FF" w:rsidRDefault="00662CF7" w:rsidP="00E3258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26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2D6" w:rsidRPr="00B238A3" w:rsidTr="00E3258C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56167F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62D6" w:rsidRPr="00F362D6" w:rsidRDefault="00F362D6" w:rsidP="00E3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08.008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362D6" w:rsidRPr="00F362D6" w:rsidRDefault="00F362D6" w:rsidP="00F362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финансовому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19 марта 2015 г.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167н (зарегистрирован Министерством юстиции Российской Федерации 9 апреля 2015 г., регистрационный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36805)</w:t>
            </w:r>
          </w:p>
        </w:tc>
      </w:tr>
      <w:tr w:rsidR="00F362D6" w:rsidRPr="00B949CB" w:rsidTr="00E3258C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2D6" w:rsidRPr="00B949CB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B949CB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F362D6" w:rsidRPr="00B949CB" w:rsidRDefault="00F362D6" w:rsidP="00E3258C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949C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62D6" w:rsidRPr="00F362D6" w:rsidRDefault="00F362D6" w:rsidP="00E3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08.010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362D6" w:rsidRPr="00F362D6" w:rsidRDefault="00F362D6" w:rsidP="00F362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Внутренний аудитор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24 июня 2015 г.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398н (зарегистрирован Министерством юстиции Российской Федерации 29 июля 2015 г., регистрационный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38251)</w:t>
            </w:r>
          </w:p>
        </w:tc>
      </w:tr>
      <w:tr w:rsidR="00F362D6" w:rsidRPr="00B949CB" w:rsidTr="00E3258C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362D6" w:rsidRPr="00F362D6" w:rsidRDefault="00F362D6" w:rsidP="00E3258C">
            <w:pPr>
              <w:adjustRightInd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362D6" w:rsidRPr="00F362D6" w:rsidRDefault="00F362D6" w:rsidP="00E3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08.023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362D6" w:rsidRPr="00F362D6" w:rsidRDefault="00F362D6" w:rsidP="00F362D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утвержденный приказом Министерства труда и социальной защиты Российской Федерации от 19 октября 2015 г.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728н (зарегистрирован Министерством юстиции Российской Федерации 23 ноября 2015 г., регистрационный </w:t>
            </w:r>
            <w:r w:rsidRPr="00F362D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36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39802)</w:t>
            </w:r>
          </w:p>
        </w:tc>
      </w:tr>
    </w:tbl>
    <w:p w:rsidR="00662CF7" w:rsidRPr="00B949CB" w:rsidRDefault="00662CF7" w:rsidP="00662CF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62CF7" w:rsidRDefault="00662CF7" w:rsidP="00662CF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62CF7" w:rsidRDefault="00662CF7" w:rsidP="00662CF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662CF7" w:rsidSect="0024786E">
      <w:footerReference w:type="default" r:id="rId16"/>
      <w:pgSz w:w="11910" w:h="16840"/>
      <w:pgMar w:top="1120" w:right="1137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021" w:rsidRDefault="007D5021" w:rsidP="00E2030F">
      <w:r>
        <w:separator/>
      </w:r>
    </w:p>
  </w:endnote>
  <w:endnote w:type="continuationSeparator" w:id="0">
    <w:p w:rsidR="007D5021" w:rsidRDefault="007D5021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258C" w:rsidRDefault="0072341C">
    <w:pPr>
      <w:pStyle w:val="ac"/>
      <w:jc w:val="center"/>
    </w:pPr>
    <w:r>
      <w:fldChar w:fldCharType="begin"/>
    </w:r>
    <w:r w:rsidR="00F338E1">
      <w:instrText xml:space="preserve"> PAGE   \* MERGEFORMAT </w:instrText>
    </w:r>
    <w:r>
      <w:fldChar w:fldCharType="separate"/>
    </w:r>
    <w:r w:rsidR="002D6994">
      <w:rPr>
        <w:noProof/>
      </w:rPr>
      <w:t>1</w:t>
    </w:r>
    <w:r>
      <w:rPr>
        <w:noProof/>
      </w:rPr>
      <w:fldChar w:fldCharType="end"/>
    </w:r>
  </w:p>
  <w:p w:rsidR="00E3258C" w:rsidRDefault="00E325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021" w:rsidRDefault="007D5021" w:rsidP="00E2030F">
      <w:r>
        <w:separator/>
      </w:r>
    </w:p>
  </w:footnote>
  <w:footnote w:type="continuationSeparator" w:id="0">
    <w:p w:rsidR="007D5021" w:rsidRDefault="007D5021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08AD0B17"/>
    <w:multiLevelType w:val="hybridMultilevel"/>
    <w:tmpl w:val="2CA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83B"/>
    <w:multiLevelType w:val="hybridMultilevel"/>
    <w:tmpl w:val="BA98E1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20B8C"/>
    <w:multiLevelType w:val="hybridMultilevel"/>
    <w:tmpl w:val="4CF604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11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3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2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4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02184"/>
    <w:multiLevelType w:val="hybridMultilevel"/>
    <w:tmpl w:val="1B4CB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31"/>
  </w:num>
  <w:num w:numId="5">
    <w:abstractNumId w:val="20"/>
  </w:num>
  <w:num w:numId="6">
    <w:abstractNumId w:val="0"/>
  </w:num>
  <w:num w:numId="7">
    <w:abstractNumId w:val="8"/>
  </w:num>
  <w:num w:numId="8">
    <w:abstractNumId w:val="30"/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7"/>
  </w:num>
  <w:num w:numId="13">
    <w:abstractNumId w:val="2"/>
  </w:num>
  <w:num w:numId="14">
    <w:abstractNumId w:val="1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29"/>
  </w:num>
  <w:num w:numId="22">
    <w:abstractNumId w:val="14"/>
  </w:num>
  <w:num w:numId="23">
    <w:abstractNumId w:val="1"/>
  </w:num>
  <w:num w:numId="24">
    <w:abstractNumId w:val="22"/>
  </w:num>
  <w:num w:numId="25">
    <w:abstractNumId w:val="16"/>
  </w:num>
  <w:num w:numId="26">
    <w:abstractNumId w:val="28"/>
  </w:num>
  <w:num w:numId="27">
    <w:abstractNumId w:val="10"/>
  </w:num>
  <w:num w:numId="28">
    <w:abstractNumId w:val="24"/>
  </w:num>
  <w:num w:numId="29">
    <w:abstractNumId w:val="23"/>
  </w:num>
  <w:num w:numId="30">
    <w:abstractNumId w:val="21"/>
  </w:num>
  <w:num w:numId="31">
    <w:abstractNumId w:val="12"/>
  </w:num>
  <w:num w:numId="32">
    <w:abstractNumId w:val="5"/>
  </w:num>
  <w:num w:numId="33">
    <w:abstractNumId w:val="13"/>
  </w:num>
  <w:num w:numId="34">
    <w:abstractNumId w:val="9"/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5"/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3DD5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250E"/>
    <w:rsid w:val="000860BA"/>
    <w:rsid w:val="0009005B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103CA"/>
    <w:rsid w:val="00120000"/>
    <w:rsid w:val="00135678"/>
    <w:rsid w:val="00141BF0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A537E"/>
    <w:rsid w:val="001A59B1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211B09"/>
    <w:rsid w:val="002135B5"/>
    <w:rsid w:val="00215495"/>
    <w:rsid w:val="00217F5B"/>
    <w:rsid w:val="00230975"/>
    <w:rsid w:val="00230D8E"/>
    <w:rsid w:val="00230DC5"/>
    <w:rsid w:val="002454C4"/>
    <w:rsid w:val="0024786E"/>
    <w:rsid w:val="0025102D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3F08"/>
    <w:rsid w:val="002859E3"/>
    <w:rsid w:val="0028732D"/>
    <w:rsid w:val="00291D97"/>
    <w:rsid w:val="00293574"/>
    <w:rsid w:val="002937B4"/>
    <w:rsid w:val="00293DAB"/>
    <w:rsid w:val="00295935"/>
    <w:rsid w:val="00296D32"/>
    <w:rsid w:val="00297C4D"/>
    <w:rsid w:val="002A11D5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4A5"/>
    <w:rsid w:val="002D35D5"/>
    <w:rsid w:val="002D6994"/>
    <w:rsid w:val="002E2749"/>
    <w:rsid w:val="002E6DA6"/>
    <w:rsid w:val="002F085F"/>
    <w:rsid w:val="002F3478"/>
    <w:rsid w:val="002F7B69"/>
    <w:rsid w:val="00302BF0"/>
    <w:rsid w:val="003059EE"/>
    <w:rsid w:val="0030776A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3E8E"/>
    <w:rsid w:val="003E4ED1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47EA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2D22"/>
    <w:rsid w:val="004E6D14"/>
    <w:rsid w:val="004E79D5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62CF7"/>
    <w:rsid w:val="00672444"/>
    <w:rsid w:val="006752F8"/>
    <w:rsid w:val="00681B06"/>
    <w:rsid w:val="00684931"/>
    <w:rsid w:val="0069797D"/>
    <w:rsid w:val="006A147B"/>
    <w:rsid w:val="006B4E7C"/>
    <w:rsid w:val="006C7A5E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1EFD"/>
    <w:rsid w:val="0072341C"/>
    <w:rsid w:val="00725371"/>
    <w:rsid w:val="00730452"/>
    <w:rsid w:val="00731404"/>
    <w:rsid w:val="0073778F"/>
    <w:rsid w:val="00740938"/>
    <w:rsid w:val="007433F9"/>
    <w:rsid w:val="00743A62"/>
    <w:rsid w:val="00754E95"/>
    <w:rsid w:val="0076065E"/>
    <w:rsid w:val="00760BB8"/>
    <w:rsid w:val="00760FF5"/>
    <w:rsid w:val="00762AB7"/>
    <w:rsid w:val="00762E99"/>
    <w:rsid w:val="00772DD7"/>
    <w:rsid w:val="00780133"/>
    <w:rsid w:val="00785263"/>
    <w:rsid w:val="007919ED"/>
    <w:rsid w:val="007957DC"/>
    <w:rsid w:val="0079787E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5021"/>
    <w:rsid w:val="007D6C86"/>
    <w:rsid w:val="007E5090"/>
    <w:rsid w:val="007E69CB"/>
    <w:rsid w:val="007E6EDA"/>
    <w:rsid w:val="007E786C"/>
    <w:rsid w:val="007F4446"/>
    <w:rsid w:val="007F7967"/>
    <w:rsid w:val="0080056D"/>
    <w:rsid w:val="00800D03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67851"/>
    <w:rsid w:val="0087004C"/>
    <w:rsid w:val="0087358B"/>
    <w:rsid w:val="00873C04"/>
    <w:rsid w:val="00873E72"/>
    <w:rsid w:val="008749D0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36761"/>
    <w:rsid w:val="00942D72"/>
    <w:rsid w:val="00943382"/>
    <w:rsid w:val="009460AD"/>
    <w:rsid w:val="009578A9"/>
    <w:rsid w:val="0096430A"/>
    <w:rsid w:val="00967F30"/>
    <w:rsid w:val="00974B01"/>
    <w:rsid w:val="00982792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F82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B00083"/>
    <w:rsid w:val="00B07849"/>
    <w:rsid w:val="00B142F9"/>
    <w:rsid w:val="00B15104"/>
    <w:rsid w:val="00B2014C"/>
    <w:rsid w:val="00B23556"/>
    <w:rsid w:val="00B238A3"/>
    <w:rsid w:val="00B27EE9"/>
    <w:rsid w:val="00B31570"/>
    <w:rsid w:val="00B34540"/>
    <w:rsid w:val="00B34F9F"/>
    <w:rsid w:val="00B44064"/>
    <w:rsid w:val="00B46506"/>
    <w:rsid w:val="00B47A84"/>
    <w:rsid w:val="00B50D99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C22F7"/>
    <w:rsid w:val="00BD06A9"/>
    <w:rsid w:val="00BD2323"/>
    <w:rsid w:val="00BD2F28"/>
    <w:rsid w:val="00BD368A"/>
    <w:rsid w:val="00BE04CC"/>
    <w:rsid w:val="00BE48CD"/>
    <w:rsid w:val="00BE605D"/>
    <w:rsid w:val="00BE70A8"/>
    <w:rsid w:val="00BE70BB"/>
    <w:rsid w:val="00BF0953"/>
    <w:rsid w:val="00BF2A89"/>
    <w:rsid w:val="00BF6DFB"/>
    <w:rsid w:val="00BF7DEA"/>
    <w:rsid w:val="00C01041"/>
    <w:rsid w:val="00C07EE9"/>
    <w:rsid w:val="00C11628"/>
    <w:rsid w:val="00C13C17"/>
    <w:rsid w:val="00C17004"/>
    <w:rsid w:val="00C31362"/>
    <w:rsid w:val="00C3236C"/>
    <w:rsid w:val="00C45D5A"/>
    <w:rsid w:val="00C515FD"/>
    <w:rsid w:val="00C520C8"/>
    <w:rsid w:val="00C573AC"/>
    <w:rsid w:val="00C60B1D"/>
    <w:rsid w:val="00C6542B"/>
    <w:rsid w:val="00C65C6F"/>
    <w:rsid w:val="00C7446A"/>
    <w:rsid w:val="00C7740B"/>
    <w:rsid w:val="00C837C3"/>
    <w:rsid w:val="00C86913"/>
    <w:rsid w:val="00C909B2"/>
    <w:rsid w:val="00C90B55"/>
    <w:rsid w:val="00C93DFF"/>
    <w:rsid w:val="00C97737"/>
    <w:rsid w:val="00CA0105"/>
    <w:rsid w:val="00CA3D0A"/>
    <w:rsid w:val="00CA698B"/>
    <w:rsid w:val="00CB08D7"/>
    <w:rsid w:val="00CC1341"/>
    <w:rsid w:val="00CC1719"/>
    <w:rsid w:val="00CC1970"/>
    <w:rsid w:val="00CC530C"/>
    <w:rsid w:val="00CC786A"/>
    <w:rsid w:val="00CD253F"/>
    <w:rsid w:val="00CD7224"/>
    <w:rsid w:val="00CE0281"/>
    <w:rsid w:val="00CE0A78"/>
    <w:rsid w:val="00CF0584"/>
    <w:rsid w:val="00CF7370"/>
    <w:rsid w:val="00CF7532"/>
    <w:rsid w:val="00D00A67"/>
    <w:rsid w:val="00D0628B"/>
    <w:rsid w:val="00D06681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0A9C"/>
    <w:rsid w:val="00D439F2"/>
    <w:rsid w:val="00D44014"/>
    <w:rsid w:val="00D456BA"/>
    <w:rsid w:val="00D55BB4"/>
    <w:rsid w:val="00D55D53"/>
    <w:rsid w:val="00D605CE"/>
    <w:rsid w:val="00D61862"/>
    <w:rsid w:val="00D7106A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2F3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258C"/>
    <w:rsid w:val="00E36EB4"/>
    <w:rsid w:val="00E410C9"/>
    <w:rsid w:val="00E433EE"/>
    <w:rsid w:val="00E43B47"/>
    <w:rsid w:val="00E44321"/>
    <w:rsid w:val="00E46575"/>
    <w:rsid w:val="00E53AEC"/>
    <w:rsid w:val="00E53E5F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ED4"/>
    <w:rsid w:val="00EA04AD"/>
    <w:rsid w:val="00EA06F2"/>
    <w:rsid w:val="00EA51EA"/>
    <w:rsid w:val="00EA6A24"/>
    <w:rsid w:val="00EB32B0"/>
    <w:rsid w:val="00EB3B43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5D5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38E1"/>
    <w:rsid w:val="00F3584C"/>
    <w:rsid w:val="00F362D6"/>
    <w:rsid w:val="00F37B65"/>
    <w:rsid w:val="00F42301"/>
    <w:rsid w:val="00F47ECA"/>
    <w:rsid w:val="00F61D87"/>
    <w:rsid w:val="00F64AC8"/>
    <w:rsid w:val="00F64D3A"/>
    <w:rsid w:val="00F70826"/>
    <w:rsid w:val="00F77063"/>
    <w:rsid w:val="00F775B2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851"/>
    <w:rsid w:val="00FB2E60"/>
    <w:rsid w:val="00FB334F"/>
    <w:rsid w:val="00FC0AC8"/>
    <w:rsid w:val="00FC0C3A"/>
    <w:rsid w:val="00FC1A41"/>
    <w:rsid w:val="00FC3408"/>
    <w:rsid w:val="00FC5F9A"/>
    <w:rsid w:val="00FD163E"/>
    <w:rsid w:val="00FD1A15"/>
    <w:rsid w:val="00FD31FA"/>
    <w:rsid w:val="00FE245A"/>
    <w:rsid w:val="00FE3D2B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5:docId w15:val="{C1210508-49BE-4799-B14A-E8FA737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character" w:styleId="af8">
    <w:name w:val="Emphasis"/>
    <w:basedOn w:val="a0"/>
    <w:uiPriority w:val="20"/>
    <w:qFormat/>
    <w:rsid w:val="00C97737"/>
    <w:rPr>
      <w:i/>
      <w:iCs/>
    </w:rPr>
  </w:style>
  <w:style w:type="paragraph" w:customStyle="1" w:styleId="s1">
    <w:name w:val="s_1"/>
    <w:basedOn w:val="a"/>
    <w:uiPriority w:val="99"/>
    <w:rsid w:val="00662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662CF7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paragraph" w:customStyle="1" w:styleId="110">
    <w:name w:val="Заголовок 11"/>
    <w:basedOn w:val="a"/>
    <w:uiPriority w:val="1"/>
    <w:qFormat/>
    <w:rsid w:val="00662CF7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62CF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662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41BF0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141BF0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141BF0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04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282DC-4A77-49F1-9E4E-6FF57069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24</Pages>
  <Words>9686</Words>
  <Characters>55212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64769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58</cp:revision>
  <cp:lastPrinted>2019-11-28T09:05:00Z</cp:lastPrinted>
  <dcterms:created xsi:type="dcterms:W3CDTF">2019-11-11T14:03:00Z</dcterms:created>
  <dcterms:modified xsi:type="dcterms:W3CDTF">2022-11-12T12:01:00Z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